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6303C" w14:textId="68651FEC" w:rsidR="008677A4" w:rsidRDefault="008677A4" w:rsidP="008677A4">
      <w:pPr>
        <w:spacing w:after="0"/>
        <w:rPr>
          <w:rFonts w:ascii="Times New Roman" w:hAnsi="Times New Roman" w:cs="Times New Roman"/>
          <w:i/>
          <w:sz w:val="18"/>
          <w:szCs w:val="18"/>
        </w:rPr>
      </w:pPr>
      <w:r>
        <w:rPr>
          <w:noProof/>
          <w:lang w:eastAsia="pl-PL"/>
        </w:rPr>
        <w:drawing>
          <wp:inline distT="0" distB="0" distL="0" distR="0" wp14:anchorId="0A868E6F" wp14:editId="6712F444">
            <wp:extent cx="571500" cy="626437"/>
            <wp:effectExtent l="0" t="0" r="0" b="254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426" cy="631837"/>
                    </a:xfrm>
                    <a:prstGeom prst="rect">
                      <a:avLst/>
                    </a:prstGeom>
                    <a:noFill/>
                  </pic:spPr>
                </pic:pic>
              </a:graphicData>
            </a:graphic>
          </wp:inline>
        </w:drawing>
      </w:r>
    </w:p>
    <w:p w14:paraId="0F5E222F" w14:textId="10ED9924" w:rsidR="008677A4" w:rsidRPr="00750D5B" w:rsidRDefault="008677A4" w:rsidP="008677A4">
      <w:pPr>
        <w:spacing w:after="0"/>
        <w:jc w:val="right"/>
        <w:rPr>
          <w:rFonts w:ascii="Times New Roman" w:hAnsi="Times New Roman" w:cs="Times New Roman"/>
          <w:i/>
          <w:sz w:val="20"/>
          <w:szCs w:val="20"/>
        </w:rPr>
      </w:pPr>
      <w:r w:rsidRPr="00750D5B">
        <w:rPr>
          <w:rFonts w:ascii="Times New Roman" w:hAnsi="Times New Roman" w:cs="Times New Roman"/>
          <w:i/>
          <w:sz w:val="20"/>
          <w:szCs w:val="20"/>
        </w:rPr>
        <w:t>Załącznik</w:t>
      </w:r>
      <w:r w:rsidR="003D2615">
        <w:rPr>
          <w:rFonts w:ascii="Times New Roman" w:hAnsi="Times New Roman" w:cs="Times New Roman"/>
          <w:i/>
          <w:sz w:val="20"/>
          <w:szCs w:val="20"/>
        </w:rPr>
        <w:t xml:space="preserve"> nr 2 </w:t>
      </w:r>
    </w:p>
    <w:p w14:paraId="29521CF9" w14:textId="01A9DE23" w:rsidR="008677A4" w:rsidRPr="00750D5B" w:rsidRDefault="008677A4" w:rsidP="008677A4">
      <w:pPr>
        <w:spacing w:after="0"/>
        <w:jc w:val="right"/>
        <w:rPr>
          <w:rFonts w:ascii="Times New Roman" w:hAnsi="Times New Roman" w:cs="Times New Roman"/>
          <w:i/>
          <w:sz w:val="20"/>
          <w:szCs w:val="20"/>
        </w:rPr>
      </w:pPr>
      <w:r w:rsidRPr="00750D5B">
        <w:rPr>
          <w:rFonts w:ascii="Times New Roman" w:hAnsi="Times New Roman" w:cs="Times New Roman"/>
          <w:i/>
          <w:sz w:val="20"/>
          <w:szCs w:val="20"/>
        </w:rPr>
        <w:t xml:space="preserve">do </w:t>
      </w:r>
      <w:r w:rsidR="00166695">
        <w:rPr>
          <w:rFonts w:ascii="Times New Roman" w:hAnsi="Times New Roman" w:cs="Times New Roman"/>
          <w:i/>
          <w:sz w:val="20"/>
          <w:szCs w:val="20"/>
        </w:rPr>
        <w:t>o</w:t>
      </w:r>
      <w:r w:rsidR="003D2615">
        <w:rPr>
          <w:rFonts w:ascii="Times New Roman" w:hAnsi="Times New Roman" w:cs="Times New Roman"/>
          <w:i/>
          <w:sz w:val="20"/>
          <w:szCs w:val="20"/>
        </w:rPr>
        <w:t>głoszenia</w:t>
      </w:r>
      <w:r w:rsidRPr="00750D5B">
        <w:rPr>
          <w:rFonts w:ascii="Times New Roman" w:hAnsi="Times New Roman" w:cs="Times New Roman"/>
          <w:i/>
          <w:sz w:val="20"/>
          <w:szCs w:val="20"/>
        </w:rPr>
        <w:t xml:space="preserve"> stanowiącego załącznik </w:t>
      </w:r>
    </w:p>
    <w:p w14:paraId="4E2E4344" w14:textId="4111E5AE" w:rsidR="008677A4" w:rsidRPr="00750D5B" w:rsidRDefault="00BD23B4" w:rsidP="008677A4">
      <w:pPr>
        <w:spacing w:after="0"/>
        <w:jc w:val="right"/>
        <w:rPr>
          <w:rFonts w:ascii="Times New Roman" w:hAnsi="Times New Roman" w:cs="Times New Roman"/>
          <w:i/>
          <w:sz w:val="20"/>
          <w:szCs w:val="20"/>
        </w:rPr>
      </w:pPr>
      <w:r>
        <w:rPr>
          <w:rFonts w:ascii="Times New Roman" w:hAnsi="Times New Roman" w:cs="Times New Roman"/>
          <w:i/>
          <w:sz w:val="20"/>
          <w:szCs w:val="20"/>
        </w:rPr>
        <w:t xml:space="preserve"> do Uchwały Nr 131/ 281</w:t>
      </w:r>
      <w:r w:rsidR="003D2615">
        <w:rPr>
          <w:rFonts w:ascii="Times New Roman" w:hAnsi="Times New Roman" w:cs="Times New Roman"/>
          <w:i/>
          <w:sz w:val="20"/>
          <w:szCs w:val="20"/>
        </w:rPr>
        <w:t>/</w:t>
      </w:r>
      <w:r w:rsidR="00292F9F">
        <w:rPr>
          <w:rFonts w:ascii="Times New Roman" w:hAnsi="Times New Roman" w:cs="Times New Roman"/>
          <w:i/>
          <w:sz w:val="20"/>
          <w:szCs w:val="20"/>
        </w:rPr>
        <w:t xml:space="preserve"> </w:t>
      </w:r>
      <w:r w:rsidR="004258FD">
        <w:rPr>
          <w:rFonts w:ascii="Times New Roman" w:hAnsi="Times New Roman" w:cs="Times New Roman"/>
          <w:i/>
          <w:sz w:val="20"/>
          <w:szCs w:val="20"/>
        </w:rPr>
        <w:t>2025</w:t>
      </w:r>
    </w:p>
    <w:p w14:paraId="5FD75421" w14:textId="2C51673D" w:rsidR="008677A4" w:rsidRPr="00750D5B" w:rsidRDefault="003D2615" w:rsidP="008677A4">
      <w:pPr>
        <w:spacing w:after="0"/>
        <w:jc w:val="right"/>
        <w:rPr>
          <w:rFonts w:ascii="Times New Roman" w:hAnsi="Times New Roman" w:cs="Times New Roman"/>
          <w:i/>
          <w:sz w:val="20"/>
          <w:szCs w:val="20"/>
        </w:rPr>
      </w:pPr>
      <w:r>
        <w:rPr>
          <w:rFonts w:ascii="Times New Roman" w:hAnsi="Times New Roman" w:cs="Times New Roman"/>
          <w:i/>
          <w:sz w:val="20"/>
          <w:szCs w:val="20"/>
        </w:rPr>
        <w:t>Zarządu</w:t>
      </w:r>
      <w:r w:rsidR="008677A4" w:rsidRPr="00750D5B">
        <w:rPr>
          <w:rFonts w:ascii="Times New Roman" w:hAnsi="Times New Roman" w:cs="Times New Roman"/>
          <w:i/>
          <w:sz w:val="20"/>
          <w:szCs w:val="20"/>
        </w:rPr>
        <w:t xml:space="preserve"> Powiatu w Kielcach  </w:t>
      </w:r>
    </w:p>
    <w:p w14:paraId="4E6BE762" w14:textId="0CE43393" w:rsidR="008677A4" w:rsidRPr="00750D5B" w:rsidRDefault="00750D5B" w:rsidP="008677A4">
      <w:pPr>
        <w:spacing w:after="0"/>
        <w:jc w:val="right"/>
        <w:rPr>
          <w:rFonts w:ascii="Times New Roman" w:hAnsi="Times New Roman" w:cs="Times New Roman"/>
          <w:b/>
          <w:i/>
          <w:sz w:val="20"/>
          <w:szCs w:val="20"/>
        </w:rPr>
      </w:pPr>
      <w:r>
        <w:rPr>
          <w:rFonts w:ascii="Times New Roman" w:hAnsi="Times New Roman" w:cs="Times New Roman"/>
          <w:i/>
          <w:sz w:val="20"/>
          <w:szCs w:val="20"/>
        </w:rPr>
        <w:t xml:space="preserve"> </w:t>
      </w:r>
      <w:r w:rsidR="00292F9F">
        <w:rPr>
          <w:rFonts w:ascii="Times New Roman" w:hAnsi="Times New Roman" w:cs="Times New Roman"/>
          <w:i/>
          <w:sz w:val="20"/>
          <w:szCs w:val="20"/>
        </w:rPr>
        <w:t xml:space="preserve">  </w:t>
      </w:r>
      <w:r w:rsidR="003D2615">
        <w:rPr>
          <w:rFonts w:ascii="Times New Roman" w:hAnsi="Times New Roman" w:cs="Times New Roman"/>
          <w:i/>
          <w:sz w:val="20"/>
          <w:szCs w:val="20"/>
        </w:rPr>
        <w:t xml:space="preserve">z dnia </w:t>
      </w:r>
      <w:r w:rsidR="00BD23B4">
        <w:rPr>
          <w:rFonts w:ascii="Times New Roman" w:hAnsi="Times New Roman" w:cs="Times New Roman"/>
          <w:i/>
          <w:sz w:val="20"/>
          <w:szCs w:val="20"/>
        </w:rPr>
        <w:t xml:space="preserve">8 </w:t>
      </w:r>
      <w:bookmarkStart w:id="0" w:name="_GoBack"/>
      <w:bookmarkEnd w:id="0"/>
      <w:r w:rsidR="00331829">
        <w:rPr>
          <w:rFonts w:ascii="Times New Roman" w:hAnsi="Times New Roman" w:cs="Times New Roman"/>
          <w:i/>
          <w:sz w:val="20"/>
          <w:szCs w:val="20"/>
        </w:rPr>
        <w:t>października</w:t>
      </w:r>
      <w:r w:rsidR="004258FD">
        <w:rPr>
          <w:rFonts w:ascii="Times New Roman" w:hAnsi="Times New Roman" w:cs="Times New Roman"/>
          <w:i/>
          <w:sz w:val="20"/>
          <w:szCs w:val="20"/>
        </w:rPr>
        <w:t xml:space="preserve"> 2025</w:t>
      </w:r>
      <w:r w:rsidR="008677A4" w:rsidRPr="00750D5B">
        <w:rPr>
          <w:rFonts w:ascii="Times New Roman" w:hAnsi="Times New Roman" w:cs="Times New Roman"/>
          <w:i/>
          <w:sz w:val="20"/>
          <w:szCs w:val="20"/>
        </w:rPr>
        <w:t xml:space="preserve"> r.</w:t>
      </w:r>
      <w:r w:rsidR="008677A4" w:rsidRPr="00750D5B">
        <w:rPr>
          <w:rFonts w:ascii="Times New Roman" w:hAnsi="Times New Roman" w:cs="Times New Roman"/>
          <w:b/>
          <w:i/>
          <w:sz w:val="20"/>
          <w:szCs w:val="20"/>
        </w:rPr>
        <w:t xml:space="preserve">      </w:t>
      </w:r>
      <w:r w:rsidR="008677A4" w:rsidRPr="00750D5B">
        <w:rPr>
          <w:rFonts w:ascii="Times New Roman" w:hAnsi="Times New Roman" w:cs="Times New Roman"/>
          <w:b/>
          <w:sz w:val="20"/>
          <w:szCs w:val="20"/>
        </w:rPr>
        <w:t xml:space="preserve">    </w:t>
      </w:r>
      <w:r w:rsidR="0013208E" w:rsidRPr="00750D5B">
        <w:rPr>
          <w:rFonts w:ascii="Times New Roman" w:hAnsi="Times New Roman" w:cs="Times New Roman"/>
          <w:b/>
          <w:sz w:val="20"/>
          <w:szCs w:val="20"/>
        </w:rPr>
        <w:t xml:space="preserve">                                   </w:t>
      </w:r>
    </w:p>
    <w:p w14:paraId="481DEF71" w14:textId="1CF43181" w:rsidR="00950866" w:rsidRPr="00B93E6A" w:rsidRDefault="0013208E" w:rsidP="00950866">
      <w:pPr>
        <w:spacing w:after="0"/>
        <w:jc w:val="center"/>
        <w:rPr>
          <w:rFonts w:ascii="Times New Roman" w:eastAsia="Times New Roman" w:hAnsi="Times New Roman" w:cs="Times New Roman"/>
          <w:b/>
          <w:bCs/>
          <w:sz w:val="28"/>
          <w:szCs w:val="28"/>
          <w:lang w:eastAsia="pl-PL"/>
        </w:rPr>
      </w:pPr>
      <w:r>
        <w:rPr>
          <w:rFonts w:ascii="Times New Roman" w:hAnsi="Times New Roman" w:cs="Times New Roman"/>
          <w:b/>
          <w:sz w:val="28"/>
          <w:szCs w:val="28"/>
        </w:rPr>
        <w:t xml:space="preserve">  </w:t>
      </w:r>
      <w:r w:rsidR="001D2B21" w:rsidRPr="00B93E6A">
        <w:rPr>
          <w:rFonts w:ascii="Times New Roman" w:hAnsi="Times New Roman" w:cs="Times New Roman"/>
          <w:b/>
          <w:sz w:val="28"/>
          <w:szCs w:val="28"/>
        </w:rPr>
        <w:t xml:space="preserve">Formularz </w:t>
      </w:r>
      <w:r w:rsidR="00B93E6A" w:rsidRPr="00B93E6A">
        <w:rPr>
          <w:rFonts w:ascii="Times New Roman" w:hAnsi="Times New Roman" w:cs="Times New Roman"/>
          <w:b/>
          <w:sz w:val="28"/>
          <w:szCs w:val="28"/>
        </w:rPr>
        <w:t>konsultacji</w:t>
      </w:r>
    </w:p>
    <w:p w14:paraId="606F8429" w14:textId="77777777" w:rsidR="00B93E6A" w:rsidRDefault="00B93E6A" w:rsidP="00950866">
      <w:pPr>
        <w:spacing w:after="0"/>
        <w:rPr>
          <w:rFonts w:ascii="Times New Roman" w:hAnsi="Times New Roman" w:cs="Times New Roman"/>
          <w:szCs w:val="20"/>
        </w:rPr>
      </w:pPr>
    </w:p>
    <w:p w14:paraId="185CCA29" w14:textId="1077DB2C" w:rsidR="00950866" w:rsidRPr="008F0F40" w:rsidRDefault="00B93E6A" w:rsidP="00950866">
      <w:pPr>
        <w:spacing w:after="0"/>
        <w:rPr>
          <w:rFonts w:ascii="Times New Roman" w:hAnsi="Times New Roman" w:cs="Times New Roman"/>
          <w:szCs w:val="20"/>
        </w:rPr>
      </w:pPr>
      <w:r>
        <w:rPr>
          <w:rFonts w:ascii="Times New Roman" w:hAnsi="Times New Roman" w:cs="Times New Roman"/>
          <w:szCs w:val="20"/>
        </w:rPr>
        <w:t>Nazwa przedmiotu projektu :…………………………………………………………………………….</w:t>
      </w:r>
    </w:p>
    <w:p w14:paraId="72F3B120" w14:textId="7A4DCA6C" w:rsidR="00EB4DDD" w:rsidRPr="008F0F40" w:rsidRDefault="001D2B21" w:rsidP="00950866">
      <w:pPr>
        <w:spacing w:after="0"/>
        <w:rPr>
          <w:rFonts w:ascii="Times New Roman" w:hAnsi="Times New Roman" w:cs="Times New Roman"/>
        </w:rPr>
      </w:pPr>
      <w:r w:rsidRPr="008F0F40">
        <w:rPr>
          <w:rFonts w:ascii="Times New Roman" w:hAnsi="Times New Roman" w:cs="Times New Roman"/>
        </w:rPr>
        <w:t xml:space="preserve">Uwagi do </w:t>
      </w:r>
      <w:r w:rsidR="006A5721">
        <w:rPr>
          <w:rFonts w:ascii="Times New Roman" w:hAnsi="Times New Roman" w:cs="Times New Roman"/>
        </w:rPr>
        <w:t xml:space="preserve">ww. </w:t>
      </w:r>
      <w:r w:rsidRPr="008F0F40">
        <w:rPr>
          <w:rFonts w:ascii="Times New Roman" w:hAnsi="Times New Roman" w:cs="Times New Roman"/>
        </w:rPr>
        <w:t xml:space="preserve">dokumentu można zgłaszać za pośrednictwem </w:t>
      </w:r>
      <w:r w:rsidRPr="004D308B">
        <w:rPr>
          <w:rFonts w:ascii="Times New Roman" w:hAnsi="Times New Roman" w:cs="Times New Roman"/>
        </w:rPr>
        <w:t xml:space="preserve">niniejszego formularza </w:t>
      </w:r>
      <w:r w:rsidRPr="004D308B">
        <w:rPr>
          <w:rFonts w:ascii="Times New Roman" w:hAnsi="Times New Roman" w:cs="Times New Roman"/>
        </w:rPr>
        <w:br/>
        <w:t xml:space="preserve">w terminie </w:t>
      </w:r>
      <w:r w:rsidRPr="004D308B">
        <w:rPr>
          <w:rFonts w:ascii="Times New Roman" w:hAnsi="Times New Roman" w:cs="Times New Roman"/>
          <w:b/>
          <w:u w:val="single"/>
        </w:rPr>
        <w:t xml:space="preserve">od </w:t>
      </w:r>
      <w:r w:rsidR="003B66B1">
        <w:rPr>
          <w:rFonts w:ascii="Times New Roman" w:hAnsi="Times New Roman" w:cs="Times New Roman"/>
          <w:b/>
          <w:u w:val="single"/>
        </w:rPr>
        <w:t xml:space="preserve">dnia </w:t>
      </w:r>
      <w:r w:rsidR="004258FD">
        <w:rPr>
          <w:rFonts w:ascii="Times New Roman" w:hAnsi="Times New Roman" w:cs="Times New Roman"/>
          <w:b/>
          <w:color w:val="000000" w:themeColor="text1"/>
          <w:u w:val="single"/>
        </w:rPr>
        <w:t>9</w:t>
      </w:r>
      <w:r w:rsidR="009E3BCF">
        <w:rPr>
          <w:rFonts w:ascii="Times New Roman" w:hAnsi="Times New Roman" w:cs="Times New Roman"/>
          <w:b/>
          <w:color w:val="000000" w:themeColor="text1"/>
          <w:u w:val="single"/>
        </w:rPr>
        <w:t xml:space="preserve"> </w:t>
      </w:r>
      <w:r w:rsidR="00331829">
        <w:rPr>
          <w:rFonts w:ascii="Times New Roman" w:hAnsi="Times New Roman" w:cs="Times New Roman"/>
          <w:b/>
          <w:color w:val="000000" w:themeColor="text1"/>
          <w:u w:val="single"/>
        </w:rPr>
        <w:t xml:space="preserve">października </w:t>
      </w:r>
      <w:r w:rsidR="004258FD">
        <w:rPr>
          <w:rFonts w:ascii="Times New Roman" w:hAnsi="Times New Roman" w:cs="Times New Roman"/>
          <w:b/>
          <w:color w:val="000000" w:themeColor="text1"/>
          <w:u w:val="single"/>
        </w:rPr>
        <w:t>2025</w:t>
      </w:r>
      <w:r w:rsidR="003D2615" w:rsidRPr="005B0892">
        <w:rPr>
          <w:rFonts w:ascii="Times New Roman" w:hAnsi="Times New Roman" w:cs="Times New Roman"/>
          <w:b/>
          <w:color w:val="000000" w:themeColor="text1"/>
          <w:u w:val="single"/>
        </w:rPr>
        <w:t xml:space="preserve"> r.</w:t>
      </w:r>
      <w:r w:rsidR="001142EF" w:rsidRPr="005B0892">
        <w:rPr>
          <w:rFonts w:ascii="Times New Roman" w:hAnsi="Times New Roman" w:cs="Times New Roman"/>
          <w:b/>
          <w:color w:val="000000" w:themeColor="text1"/>
          <w:u w:val="single"/>
        </w:rPr>
        <w:t xml:space="preserve"> </w:t>
      </w:r>
      <w:r w:rsidR="004258FD">
        <w:rPr>
          <w:rFonts w:ascii="Times New Roman" w:hAnsi="Times New Roman" w:cs="Times New Roman"/>
          <w:b/>
          <w:color w:val="000000" w:themeColor="text1"/>
          <w:u w:val="single"/>
        </w:rPr>
        <w:t>do dnia 16</w:t>
      </w:r>
      <w:r w:rsidR="003D2615" w:rsidRPr="005B0892">
        <w:rPr>
          <w:rFonts w:ascii="Times New Roman" w:hAnsi="Times New Roman" w:cs="Times New Roman"/>
          <w:b/>
          <w:color w:val="000000" w:themeColor="text1"/>
          <w:u w:val="single"/>
        </w:rPr>
        <w:t xml:space="preserve"> </w:t>
      </w:r>
      <w:r w:rsidR="00331829">
        <w:rPr>
          <w:rFonts w:ascii="Times New Roman" w:hAnsi="Times New Roman" w:cs="Times New Roman"/>
          <w:b/>
          <w:color w:val="000000" w:themeColor="text1"/>
          <w:u w:val="single"/>
        </w:rPr>
        <w:t>października</w:t>
      </w:r>
      <w:r w:rsidR="004258FD">
        <w:rPr>
          <w:rFonts w:ascii="Times New Roman" w:hAnsi="Times New Roman" w:cs="Times New Roman"/>
          <w:b/>
          <w:color w:val="000000" w:themeColor="text1"/>
          <w:u w:val="single"/>
        </w:rPr>
        <w:t xml:space="preserve"> 2025</w:t>
      </w:r>
      <w:r w:rsidR="003D2615" w:rsidRPr="005B0892">
        <w:rPr>
          <w:rFonts w:ascii="Times New Roman" w:hAnsi="Times New Roman" w:cs="Times New Roman"/>
          <w:b/>
          <w:color w:val="000000" w:themeColor="text1"/>
          <w:u w:val="single"/>
        </w:rPr>
        <w:t xml:space="preserve"> r.</w:t>
      </w:r>
    </w:p>
    <w:p w14:paraId="6D02181A" w14:textId="4AD64B46" w:rsidR="001D2B21" w:rsidRPr="008F0F40" w:rsidRDefault="001D2B21" w:rsidP="001D2B21">
      <w:pPr>
        <w:rPr>
          <w:rFonts w:ascii="Times New Roman" w:hAnsi="Times New Roman" w:cs="Times New Roman"/>
          <w:b/>
          <w:u w:val="single"/>
        </w:rPr>
      </w:pPr>
      <w:r w:rsidRPr="008F0F40">
        <w:rPr>
          <w:rFonts w:ascii="Times New Roman" w:hAnsi="Times New Roman" w:cs="Times New Roman"/>
          <w:b/>
          <w:u w:val="single"/>
        </w:rPr>
        <w:t>Informacje o zgłaszając</w:t>
      </w:r>
      <w:r w:rsidR="005F02E6">
        <w:rPr>
          <w:rFonts w:ascii="Times New Roman" w:hAnsi="Times New Roman" w:cs="Times New Roman"/>
          <w:b/>
          <w:u w:val="single"/>
        </w:rPr>
        <w:t>ej organizacji</w:t>
      </w:r>
      <w:r w:rsidR="0013208E">
        <w:rPr>
          <w:rFonts w:ascii="Times New Roman" w:hAnsi="Times New Roman" w:cs="Times New Roman"/>
          <w:b/>
          <w:u w:val="single"/>
        </w:rPr>
        <w:t xml:space="preserve"> pozarządowej</w:t>
      </w:r>
      <w:r w:rsidRPr="008F0F40">
        <w:rPr>
          <w:rFonts w:ascii="Times New Roman" w:hAnsi="Times New Roman" w:cs="Times New Roman"/>
          <w:b/>
          <w:u w:val="single"/>
        </w:rPr>
        <w:t>:</w:t>
      </w:r>
    </w:p>
    <w:tbl>
      <w:tblPr>
        <w:tblStyle w:val="Zwykatabela1"/>
        <w:tblW w:w="5000" w:type="pct"/>
        <w:tblLook w:val="04A0" w:firstRow="1" w:lastRow="0" w:firstColumn="1" w:lastColumn="0" w:noHBand="0" w:noVBand="1"/>
      </w:tblPr>
      <w:tblGrid>
        <w:gridCol w:w="4698"/>
        <w:gridCol w:w="4698"/>
      </w:tblGrid>
      <w:tr w:rsidR="001D2B21" w:rsidRPr="008F0F40" w14:paraId="440B595C" w14:textId="77777777" w:rsidTr="001D2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14:paraId="66ED7534" w14:textId="77777777" w:rsidR="008F0F40" w:rsidRPr="008F0F40" w:rsidRDefault="00950866">
            <w:pPr>
              <w:spacing w:after="0"/>
              <w:rPr>
                <w:rFonts w:ascii="Times New Roman" w:hAnsi="Times New Roman" w:cs="Times New Roman"/>
                <w:b w:val="0"/>
              </w:rPr>
            </w:pPr>
            <w:r w:rsidRPr="008F0F40">
              <w:rPr>
                <w:rFonts w:ascii="Times New Roman" w:hAnsi="Times New Roman" w:cs="Times New Roman"/>
                <w:b w:val="0"/>
              </w:rPr>
              <w:t xml:space="preserve">Nazwa organizacji pozarządowej </w:t>
            </w:r>
          </w:p>
          <w:p w14:paraId="04639B67" w14:textId="6D620223" w:rsidR="001D2B21" w:rsidRPr="008F0F40" w:rsidRDefault="008F0F40">
            <w:pPr>
              <w:spacing w:after="0"/>
              <w:rPr>
                <w:rFonts w:ascii="Times New Roman" w:hAnsi="Times New Roman" w:cs="Times New Roman"/>
                <w:b w:val="0"/>
              </w:rPr>
            </w:pPr>
            <w:r w:rsidRPr="008F0F40">
              <w:rPr>
                <w:rFonts w:ascii="Times New Roman" w:hAnsi="Times New Roman" w:cs="Times New Roman"/>
                <w:b w:val="0"/>
              </w:rPr>
              <w:t>wraz z adresem do korespondencji</w:t>
            </w:r>
          </w:p>
        </w:tc>
        <w:tc>
          <w:tcPr>
            <w:tcW w:w="2500" w:type="pct"/>
          </w:tcPr>
          <w:p w14:paraId="7C4D7EEE" w14:textId="77777777" w:rsidR="001D2B21" w:rsidRPr="008F0F40" w:rsidRDefault="001D2B2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1D2B21" w:rsidRPr="008F0F40" w14:paraId="6CD3CFDC" w14:textId="77777777" w:rsidTr="001D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14:paraId="027003A7" w14:textId="7DC458C7" w:rsidR="001D2B21" w:rsidRPr="008F0F40" w:rsidRDefault="00950866" w:rsidP="008F0F40">
            <w:pPr>
              <w:spacing w:after="0"/>
              <w:rPr>
                <w:rFonts w:ascii="Times New Roman" w:hAnsi="Times New Roman" w:cs="Times New Roman"/>
              </w:rPr>
            </w:pPr>
            <w:r w:rsidRPr="008F0F40">
              <w:rPr>
                <w:rFonts w:ascii="Times New Roman" w:hAnsi="Times New Roman" w:cs="Times New Roman"/>
                <w:b w:val="0"/>
              </w:rPr>
              <w:t xml:space="preserve">Imię i nazwisko </w:t>
            </w:r>
            <w:r w:rsidR="008F0F40" w:rsidRPr="008F0F40">
              <w:rPr>
                <w:rFonts w:ascii="Times New Roman" w:hAnsi="Times New Roman" w:cs="Times New Roman"/>
                <w:b w:val="0"/>
              </w:rPr>
              <w:t xml:space="preserve">uprawnionego </w:t>
            </w:r>
            <w:r w:rsidRPr="008F0F40">
              <w:rPr>
                <w:rFonts w:ascii="Times New Roman" w:hAnsi="Times New Roman" w:cs="Times New Roman"/>
                <w:b w:val="0"/>
              </w:rPr>
              <w:t xml:space="preserve">reprezentanta </w:t>
            </w:r>
          </w:p>
        </w:tc>
        <w:tc>
          <w:tcPr>
            <w:tcW w:w="2500" w:type="pct"/>
          </w:tcPr>
          <w:p w14:paraId="1E48E05B" w14:textId="77777777" w:rsidR="001D2B21" w:rsidRPr="008F0F40" w:rsidRDefault="001D2B21">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D2B21" w:rsidRPr="008F0F40" w14:paraId="550B951D" w14:textId="77777777" w:rsidTr="001D2B21">
        <w:tc>
          <w:tcPr>
            <w:cnfStyle w:val="001000000000" w:firstRow="0" w:lastRow="0" w:firstColumn="1" w:lastColumn="0" w:oddVBand="0" w:evenVBand="0" w:oddHBand="0" w:evenHBand="0" w:firstRowFirstColumn="0" w:firstRowLastColumn="0" w:lastRowFirstColumn="0" w:lastRowLastColumn="0"/>
            <w:tcW w:w="2500" w:type="pct"/>
            <w:hideMark/>
          </w:tcPr>
          <w:p w14:paraId="14DA22BC" w14:textId="0E4D734A" w:rsidR="001D2B21" w:rsidRPr="008F0F40" w:rsidRDefault="004D308B" w:rsidP="004D308B">
            <w:pPr>
              <w:spacing w:after="0"/>
              <w:rPr>
                <w:rFonts w:ascii="Times New Roman" w:hAnsi="Times New Roman" w:cs="Times New Roman"/>
                <w:b w:val="0"/>
              </w:rPr>
            </w:pPr>
            <w:r>
              <w:rPr>
                <w:rFonts w:ascii="Times New Roman" w:hAnsi="Times New Roman" w:cs="Times New Roman"/>
                <w:b w:val="0"/>
              </w:rPr>
              <w:t>Służbowy n</w:t>
            </w:r>
            <w:r w:rsidR="00A35F2F" w:rsidRPr="008F0F40">
              <w:rPr>
                <w:rFonts w:ascii="Times New Roman" w:hAnsi="Times New Roman" w:cs="Times New Roman"/>
                <w:b w:val="0"/>
              </w:rPr>
              <w:t xml:space="preserve">r </w:t>
            </w:r>
            <w:r w:rsidR="00792D83" w:rsidRPr="008F0F40">
              <w:rPr>
                <w:rFonts w:ascii="Times New Roman" w:hAnsi="Times New Roman" w:cs="Times New Roman"/>
                <w:b w:val="0"/>
              </w:rPr>
              <w:t>telef</w:t>
            </w:r>
            <w:r w:rsidR="0069714A">
              <w:rPr>
                <w:rFonts w:ascii="Times New Roman" w:hAnsi="Times New Roman" w:cs="Times New Roman"/>
                <w:b w:val="0"/>
              </w:rPr>
              <w:t>onu</w:t>
            </w:r>
            <w:r w:rsidR="00792D83" w:rsidRPr="008F0F40">
              <w:rPr>
                <w:rFonts w:ascii="Times New Roman" w:hAnsi="Times New Roman" w:cs="Times New Roman"/>
                <w:b w:val="0"/>
              </w:rPr>
              <w:t xml:space="preserve">- </w:t>
            </w:r>
            <w:r w:rsidR="00A35F2F" w:rsidRPr="008F0F40">
              <w:rPr>
                <w:rFonts w:ascii="Times New Roman" w:hAnsi="Times New Roman" w:cs="Times New Roman"/>
                <w:b w:val="0"/>
              </w:rPr>
              <w:t>kontaktowy</w:t>
            </w:r>
            <w:r w:rsidR="008F0F40" w:rsidRPr="008F0F40">
              <w:rPr>
                <w:rFonts w:ascii="Times New Roman" w:hAnsi="Times New Roman" w:cs="Times New Roman"/>
                <w:b w:val="0"/>
              </w:rPr>
              <w:t xml:space="preserve"> </w:t>
            </w:r>
          </w:p>
        </w:tc>
        <w:tc>
          <w:tcPr>
            <w:tcW w:w="2500" w:type="pct"/>
          </w:tcPr>
          <w:p w14:paraId="0F734ADC" w14:textId="77777777" w:rsidR="001D2B21" w:rsidRPr="008F0F40" w:rsidRDefault="001D2B2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D2B21" w:rsidRPr="008F0F40" w14:paraId="2CA4F37B" w14:textId="77777777" w:rsidTr="001D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14:paraId="38646668" w14:textId="08E9D999" w:rsidR="001D2B21" w:rsidRPr="008F0F40" w:rsidRDefault="004D308B" w:rsidP="004D308B">
            <w:pPr>
              <w:spacing w:after="0"/>
              <w:rPr>
                <w:rFonts w:ascii="Times New Roman" w:hAnsi="Times New Roman" w:cs="Times New Roman"/>
              </w:rPr>
            </w:pPr>
            <w:r>
              <w:rPr>
                <w:rFonts w:ascii="Times New Roman" w:hAnsi="Times New Roman" w:cs="Times New Roman"/>
                <w:b w:val="0"/>
              </w:rPr>
              <w:t>Służbowy a</w:t>
            </w:r>
            <w:r w:rsidR="00967A01" w:rsidRPr="008F0F40">
              <w:rPr>
                <w:rFonts w:ascii="Times New Roman" w:hAnsi="Times New Roman" w:cs="Times New Roman"/>
                <w:b w:val="0"/>
              </w:rPr>
              <w:t xml:space="preserve">dres </w:t>
            </w:r>
            <w:r w:rsidR="00B66E7C" w:rsidRPr="008F0F40">
              <w:rPr>
                <w:rFonts w:ascii="Times New Roman" w:hAnsi="Times New Roman" w:cs="Times New Roman"/>
                <w:b w:val="0"/>
              </w:rPr>
              <w:t>e-mail</w:t>
            </w:r>
            <w:r w:rsidR="00DE541D" w:rsidRPr="008F0F40">
              <w:rPr>
                <w:rFonts w:ascii="Times New Roman" w:hAnsi="Times New Roman" w:cs="Times New Roman"/>
                <w:b w:val="0"/>
              </w:rPr>
              <w:t xml:space="preserve"> </w:t>
            </w:r>
          </w:p>
        </w:tc>
        <w:tc>
          <w:tcPr>
            <w:tcW w:w="2500" w:type="pct"/>
          </w:tcPr>
          <w:p w14:paraId="7EB97AB2" w14:textId="77777777" w:rsidR="001D2B21" w:rsidRPr="008F0F40" w:rsidRDefault="001D2B21">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F1D700D" w14:textId="3CE7D541" w:rsidR="001D2B21" w:rsidRPr="008F0F40" w:rsidRDefault="001D2B21" w:rsidP="001D2B21">
      <w:pPr>
        <w:spacing w:before="240"/>
        <w:rPr>
          <w:rFonts w:ascii="Times New Roman" w:hAnsi="Times New Roman" w:cs="Times New Roman"/>
          <w:b/>
          <w:u w:val="single"/>
        </w:rPr>
      </w:pPr>
      <w:r w:rsidRPr="008F0F40">
        <w:rPr>
          <w:rFonts w:ascii="Times New Roman" w:hAnsi="Times New Roman" w:cs="Times New Roman"/>
          <w:b/>
          <w:u w:val="single"/>
        </w:rPr>
        <w:t xml:space="preserve">Zgłaszane </w:t>
      </w:r>
      <w:r w:rsidR="0013208E">
        <w:rPr>
          <w:rFonts w:ascii="Times New Roman" w:hAnsi="Times New Roman" w:cs="Times New Roman"/>
          <w:b/>
          <w:u w:val="single"/>
        </w:rPr>
        <w:t xml:space="preserve">opinie i </w:t>
      </w:r>
      <w:r w:rsidRPr="008F0F40">
        <w:rPr>
          <w:rFonts w:ascii="Times New Roman" w:hAnsi="Times New Roman" w:cs="Times New Roman"/>
          <w:b/>
          <w:u w:val="single"/>
        </w:rPr>
        <w:t>uwagi / propozycje zmian w dokumencie :</w:t>
      </w:r>
    </w:p>
    <w:tbl>
      <w:tblPr>
        <w:tblStyle w:val="Zwykatabela1"/>
        <w:tblW w:w="4976" w:type="pct"/>
        <w:tblLook w:val="04A0" w:firstRow="1" w:lastRow="0" w:firstColumn="1" w:lastColumn="0" w:noHBand="0" w:noVBand="1"/>
      </w:tblPr>
      <w:tblGrid>
        <w:gridCol w:w="586"/>
        <w:gridCol w:w="2200"/>
        <w:gridCol w:w="830"/>
        <w:gridCol w:w="2616"/>
        <w:gridCol w:w="3119"/>
      </w:tblGrid>
      <w:tr w:rsidR="0069714A" w:rsidRPr="008F0F40" w14:paraId="09EFA756" w14:textId="77777777" w:rsidTr="0069714A">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313" w:type="pct"/>
            <w:shd w:val="clear" w:color="auto" w:fill="D0CECE" w:themeFill="background2" w:themeFillShade="E6"/>
            <w:hideMark/>
          </w:tcPr>
          <w:p w14:paraId="37608FAB" w14:textId="081E4A47" w:rsidR="0069714A" w:rsidRPr="0069714A" w:rsidRDefault="00F64D84">
            <w:pPr>
              <w:spacing w:after="0"/>
              <w:jc w:val="center"/>
              <w:rPr>
                <w:rFonts w:ascii="Times New Roman" w:hAnsi="Times New Roman" w:cs="Times New Roman"/>
              </w:rPr>
            </w:pPr>
            <w:r>
              <w:rPr>
                <w:rFonts w:ascii="Times New Roman" w:hAnsi="Times New Roman" w:cs="Times New Roman"/>
              </w:rPr>
              <w:t>L</w:t>
            </w:r>
            <w:r w:rsidR="0069714A" w:rsidRPr="0069714A">
              <w:rPr>
                <w:rFonts w:ascii="Times New Roman" w:hAnsi="Times New Roman" w:cs="Times New Roman"/>
              </w:rPr>
              <w:t>p.</w:t>
            </w:r>
          </w:p>
        </w:tc>
        <w:tc>
          <w:tcPr>
            <w:tcW w:w="1176" w:type="pct"/>
            <w:shd w:val="clear" w:color="auto" w:fill="D0CECE" w:themeFill="background2" w:themeFillShade="E6"/>
            <w:hideMark/>
          </w:tcPr>
          <w:p w14:paraId="0E747102" w14:textId="019A8BFE" w:rsidR="0069714A" w:rsidRPr="0069714A" w:rsidRDefault="0069714A" w:rsidP="00F36A3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714A">
              <w:rPr>
                <w:rFonts w:ascii="Times New Roman" w:hAnsi="Times New Roman" w:cs="Times New Roman"/>
              </w:rPr>
              <w:t>Rozdział, którego dotyczy</w:t>
            </w:r>
            <w:r w:rsidR="0013208E">
              <w:rPr>
                <w:rFonts w:ascii="Times New Roman" w:hAnsi="Times New Roman" w:cs="Times New Roman"/>
              </w:rPr>
              <w:t xml:space="preserve"> </w:t>
            </w:r>
            <w:r w:rsidRPr="0069714A">
              <w:rPr>
                <w:rFonts w:ascii="Times New Roman" w:hAnsi="Times New Roman" w:cs="Times New Roman"/>
              </w:rPr>
              <w:t>uwaga</w:t>
            </w:r>
          </w:p>
        </w:tc>
        <w:tc>
          <w:tcPr>
            <w:tcW w:w="444" w:type="pct"/>
            <w:shd w:val="clear" w:color="auto" w:fill="D0CECE" w:themeFill="background2" w:themeFillShade="E6"/>
            <w:hideMark/>
          </w:tcPr>
          <w:p w14:paraId="2420240F" w14:textId="77777777" w:rsidR="0069714A" w:rsidRPr="0069714A" w:rsidRDefault="0069714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714A">
              <w:rPr>
                <w:rFonts w:ascii="Times New Roman" w:hAnsi="Times New Roman" w:cs="Times New Roman"/>
              </w:rPr>
              <w:t>Nr strony</w:t>
            </w:r>
          </w:p>
        </w:tc>
        <w:tc>
          <w:tcPr>
            <w:tcW w:w="1399" w:type="pct"/>
            <w:shd w:val="clear" w:color="auto" w:fill="D0CECE" w:themeFill="background2" w:themeFillShade="E6"/>
            <w:hideMark/>
          </w:tcPr>
          <w:p w14:paraId="1C6E775B" w14:textId="3226CA43" w:rsidR="0069714A" w:rsidRPr="0069714A" w:rsidRDefault="0069714A" w:rsidP="0013208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714A">
              <w:rPr>
                <w:rFonts w:ascii="Times New Roman" w:hAnsi="Times New Roman" w:cs="Times New Roman"/>
              </w:rPr>
              <w:t xml:space="preserve">Treść z </w:t>
            </w:r>
            <w:r w:rsidR="0013208E">
              <w:rPr>
                <w:rFonts w:ascii="Times New Roman" w:hAnsi="Times New Roman" w:cs="Times New Roman"/>
              </w:rPr>
              <w:t>projektu aktu prawa miejscowego</w:t>
            </w:r>
          </w:p>
        </w:tc>
        <w:tc>
          <w:tcPr>
            <w:tcW w:w="1668" w:type="pct"/>
            <w:shd w:val="clear" w:color="auto" w:fill="D0CECE" w:themeFill="background2" w:themeFillShade="E6"/>
            <w:hideMark/>
          </w:tcPr>
          <w:p w14:paraId="34AA3542" w14:textId="77777777" w:rsidR="0069714A" w:rsidRPr="0069714A" w:rsidRDefault="0069714A" w:rsidP="0069714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714A">
              <w:rPr>
                <w:rFonts w:ascii="Times New Roman" w:hAnsi="Times New Roman" w:cs="Times New Roman"/>
              </w:rPr>
              <w:t xml:space="preserve">Propozycja zmiany </w:t>
            </w:r>
          </w:p>
          <w:p w14:paraId="54E5AB76" w14:textId="691E408B" w:rsidR="0069714A" w:rsidRPr="0069714A" w:rsidRDefault="0069714A" w:rsidP="0069714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714A">
              <w:rPr>
                <w:rFonts w:ascii="Times New Roman" w:hAnsi="Times New Roman" w:cs="Times New Roman"/>
              </w:rPr>
              <w:t xml:space="preserve">wraz z uzasadnieniem              </w:t>
            </w:r>
          </w:p>
        </w:tc>
      </w:tr>
      <w:tr w:rsidR="0069714A" w:rsidRPr="008F0F40" w14:paraId="7F8B69A2" w14:textId="77777777" w:rsidTr="0069714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13" w:type="pct"/>
            <w:hideMark/>
          </w:tcPr>
          <w:p w14:paraId="49F33D12" w14:textId="77777777" w:rsidR="0069714A" w:rsidRPr="008F0F40" w:rsidRDefault="0069714A">
            <w:pPr>
              <w:spacing w:after="0"/>
              <w:jc w:val="center"/>
              <w:rPr>
                <w:rFonts w:ascii="Times New Roman" w:hAnsi="Times New Roman" w:cs="Times New Roman"/>
                <w:b w:val="0"/>
              </w:rPr>
            </w:pPr>
            <w:r w:rsidRPr="008F0F40">
              <w:rPr>
                <w:rFonts w:ascii="Times New Roman" w:hAnsi="Times New Roman" w:cs="Times New Roman"/>
              </w:rPr>
              <w:t>1</w:t>
            </w:r>
          </w:p>
        </w:tc>
        <w:tc>
          <w:tcPr>
            <w:tcW w:w="1176" w:type="pct"/>
          </w:tcPr>
          <w:p w14:paraId="137AC989"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44" w:type="pct"/>
          </w:tcPr>
          <w:p w14:paraId="6892591F"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9" w:type="pct"/>
          </w:tcPr>
          <w:p w14:paraId="1769D50B"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68" w:type="pct"/>
          </w:tcPr>
          <w:p w14:paraId="521EB826"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714A" w:rsidRPr="008F0F40" w14:paraId="1951D49B" w14:textId="77777777" w:rsidTr="0069714A">
        <w:trPr>
          <w:trHeight w:val="602"/>
        </w:trPr>
        <w:tc>
          <w:tcPr>
            <w:cnfStyle w:val="001000000000" w:firstRow="0" w:lastRow="0" w:firstColumn="1" w:lastColumn="0" w:oddVBand="0" w:evenVBand="0" w:oddHBand="0" w:evenHBand="0" w:firstRowFirstColumn="0" w:firstRowLastColumn="0" w:lastRowFirstColumn="0" w:lastRowLastColumn="0"/>
            <w:tcW w:w="313" w:type="pct"/>
            <w:hideMark/>
          </w:tcPr>
          <w:p w14:paraId="22607845" w14:textId="77777777" w:rsidR="0069714A" w:rsidRPr="008F0F40" w:rsidRDefault="0069714A">
            <w:pPr>
              <w:spacing w:after="0"/>
              <w:jc w:val="center"/>
              <w:rPr>
                <w:rFonts w:ascii="Times New Roman" w:hAnsi="Times New Roman" w:cs="Times New Roman"/>
              </w:rPr>
            </w:pPr>
            <w:r w:rsidRPr="008F0F40">
              <w:rPr>
                <w:rFonts w:ascii="Times New Roman" w:hAnsi="Times New Roman" w:cs="Times New Roman"/>
              </w:rPr>
              <w:t>2</w:t>
            </w:r>
          </w:p>
        </w:tc>
        <w:tc>
          <w:tcPr>
            <w:tcW w:w="1176" w:type="pct"/>
          </w:tcPr>
          <w:p w14:paraId="69F2B1D3"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44" w:type="pct"/>
          </w:tcPr>
          <w:p w14:paraId="1E9CE5CA"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9" w:type="pct"/>
          </w:tcPr>
          <w:p w14:paraId="1447E9AF"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68" w:type="pct"/>
          </w:tcPr>
          <w:p w14:paraId="25DC8E75"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714A" w:rsidRPr="008F0F40" w14:paraId="2117804E" w14:textId="77777777" w:rsidTr="006971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13" w:type="pct"/>
            <w:hideMark/>
          </w:tcPr>
          <w:p w14:paraId="7355F754" w14:textId="77777777" w:rsidR="0069714A" w:rsidRPr="008F0F40" w:rsidRDefault="0069714A">
            <w:pPr>
              <w:spacing w:after="0"/>
              <w:jc w:val="center"/>
              <w:rPr>
                <w:rFonts w:ascii="Times New Roman" w:hAnsi="Times New Roman" w:cs="Times New Roman"/>
              </w:rPr>
            </w:pPr>
            <w:r w:rsidRPr="008F0F40">
              <w:rPr>
                <w:rFonts w:ascii="Times New Roman" w:hAnsi="Times New Roman" w:cs="Times New Roman"/>
              </w:rPr>
              <w:t>3</w:t>
            </w:r>
          </w:p>
        </w:tc>
        <w:tc>
          <w:tcPr>
            <w:tcW w:w="1176" w:type="pct"/>
          </w:tcPr>
          <w:p w14:paraId="43FE341F"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44" w:type="pct"/>
          </w:tcPr>
          <w:p w14:paraId="0A22649A"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9" w:type="pct"/>
          </w:tcPr>
          <w:p w14:paraId="3DE4D41A"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68" w:type="pct"/>
          </w:tcPr>
          <w:p w14:paraId="0EA9BF2B"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714A" w:rsidRPr="008F0F40" w14:paraId="62FFCE74" w14:textId="77777777" w:rsidTr="0069714A">
        <w:trPr>
          <w:trHeight w:val="602"/>
        </w:trPr>
        <w:tc>
          <w:tcPr>
            <w:cnfStyle w:val="001000000000" w:firstRow="0" w:lastRow="0" w:firstColumn="1" w:lastColumn="0" w:oddVBand="0" w:evenVBand="0" w:oddHBand="0" w:evenHBand="0" w:firstRowFirstColumn="0" w:firstRowLastColumn="0" w:lastRowFirstColumn="0" w:lastRowLastColumn="0"/>
            <w:tcW w:w="313" w:type="pct"/>
            <w:hideMark/>
          </w:tcPr>
          <w:p w14:paraId="1DA20635" w14:textId="77777777" w:rsidR="0069714A" w:rsidRPr="008F0F40" w:rsidRDefault="0069714A">
            <w:pPr>
              <w:spacing w:after="0"/>
              <w:jc w:val="center"/>
              <w:rPr>
                <w:rFonts w:ascii="Times New Roman" w:hAnsi="Times New Roman" w:cs="Times New Roman"/>
              </w:rPr>
            </w:pPr>
            <w:r w:rsidRPr="008F0F40">
              <w:rPr>
                <w:rFonts w:ascii="Times New Roman" w:hAnsi="Times New Roman" w:cs="Times New Roman"/>
              </w:rPr>
              <w:t>4</w:t>
            </w:r>
          </w:p>
        </w:tc>
        <w:tc>
          <w:tcPr>
            <w:tcW w:w="1176" w:type="pct"/>
          </w:tcPr>
          <w:p w14:paraId="6BD4D8DF"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44" w:type="pct"/>
          </w:tcPr>
          <w:p w14:paraId="5F90D700"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99" w:type="pct"/>
          </w:tcPr>
          <w:p w14:paraId="388A21E1"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68" w:type="pct"/>
          </w:tcPr>
          <w:p w14:paraId="264292A0" w14:textId="77777777" w:rsidR="0069714A" w:rsidRPr="008F0F40" w:rsidRDefault="006971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714A" w:rsidRPr="008F0F40" w14:paraId="4742A888" w14:textId="77777777" w:rsidTr="0069714A">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13" w:type="pct"/>
            <w:hideMark/>
          </w:tcPr>
          <w:p w14:paraId="0AA0192D" w14:textId="7F1896EC" w:rsidR="0069714A" w:rsidRPr="008F0F40" w:rsidRDefault="0069714A">
            <w:pPr>
              <w:spacing w:after="0"/>
              <w:jc w:val="center"/>
              <w:rPr>
                <w:rFonts w:ascii="Times New Roman" w:hAnsi="Times New Roman" w:cs="Times New Roman"/>
              </w:rPr>
            </w:pPr>
            <w:r w:rsidRPr="008F0F40">
              <w:rPr>
                <w:rFonts w:ascii="Times New Roman" w:hAnsi="Times New Roman" w:cs="Times New Roman"/>
              </w:rPr>
              <w:t>5</w:t>
            </w:r>
          </w:p>
        </w:tc>
        <w:tc>
          <w:tcPr>
            <w:tcW w:w="1176" w:type="pct"/>
          </w:tcPr>
          <w:p w14:paraId="3AF28F71"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44" w:type="pct"/>
          </w:tcPr>
          <w:p w14:paraId="0675AF75"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99" w:type="pct"/>
          </w:tcPr>
          <w:p w14:paraId="756FBD09"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68" w:type="pct"/>
          </w:tcPr>
          <w:p w14:paraId="5AB40578" w14:textId="77777777" w:rsidR="0069714A" w:rsidRPr="008F0F40" w:rsidRDefault="006971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65D75EB" w14:textId="71A7544C" w:rsidR="0013208E" w:rsidRPr="0013208E" w:rsidRDefault="0013208E" w:rsidP="0013208E">
      <w:pPr>
        <w:suppressAutoHyphens/>
        <w:autoSpaceDE w:val="0"/>
        <w:autoSpaceDN w:val="0"/>
        <w:spacing w:after="0"/>
        <w:jc w:val="both"/>
        <w:textAlignment w:val="baseline"/>
        <w:rPr>
          <w:rFonts w:ascii="Times New Roman" w:eastAsia="Times New Roman" w:hAnsi="Times New Roman" w:cs="Times New Roman"/>
          <w:bCs/>
          <w:color w:val="000000"/>
          <w:sz w:val="24"/>
          <w:szCs w:val="24"/>
          <w:lang w:eastAsia="ar-SA"/>
        </w:rPr>
      </w:pPr>
      <w:r w:rsidRPr="0013208E">
        <w:rPr>
          <w:rFonts w:ascii="Times New Roman" w:eastAsia="Times New Roman" w:hAnsi="Times New Roman" w:cs="Times New Roman"/>
          <w:bCs/>
          <w:color w:val="000000"/>
          <w:sz w:val="24"/>
          <w:szCs w:val="24"/>
          <w:lang w:eastAsia="ar-SA"/>
        </w:rPr>
        <w:t>Formularz konsultacji należy złożyć drogą elektroniczną</w:t>
      </w:r>
      <w:r w:rsidR="002E44E4">
        <w:rPr>
          <w:rFonts w:ascii="Times New Roman" w:eastAsia="Times New Roman" w:hAnsi="Times New Roman" w:cs="Times New Roman"/>
          <w:bCs/>
          <w:color w:val="000000"/>
          <w:sz w:val="24"/>
          <w:szCs w:val="24"/>
          <w:lang w:eastAsia="ar-SA"/>
        </w:rPr>
        <w:t xml:space="preserve"> podpisany podpisem kwalifikowa</w:t>
      </w:r>
      <w:r w:rsidRPr="0013208E">
        <w:rPr>
          <w:rFonts w:ascii="Times New Roman" w:eastAsia="Times New Roman" w:hAnsi="Times New Roman" w:cs="Times New Roman"/>
          <w:bCs/>
          <w:color w:val="000000"/>
          <w:sz w:val="24"/>
          <w:szCs w:val="24"/>
          <w:lang w:eastAsia="ar-SA"/>
        </w:rPr>
        <w:t xml:space="preserve">nym </w:t>
      </w:r>
      <w:r w:rsidR="00C938AC">
        <w:rPr>
          <w:rFonts w:ascii="Times New Roman" w:eastAsia="Times New Roman" w:hAnsi="Times New Roman" w:cs="Times New Roman"/>
          <w:bCs/>
          <w:color w:val="000000"/>
          <w:sz w:val="24"/>
          <w:szCs w:val="24"/>
          <w:lang w:eastAsia="ar-SA"/>
        </w:rPr>
        <w:t xml:space="preserve">    </w:t>
      </w:r>
      <w:r w:rsidR="002E44E4">
        <w:rPr>
          <w:rFonts w:ascii="Times New Roman" w:eastAsia="Times New Roman" w:hAnsi="Times New Roman" w:cs="Times New Roman"/>
          <w:bCs/>
          <w:color w:val="000000"/>
          <w:sz w:val="24"/>
          <w:szCs w:val="24"/>
          <w:lang w:eastAsia="ar-SA"/>
        </w:rPr>
        <w:t xml:space="preserve">  </w:t>
      </w:r>
      <w:r w:rsidRPr="0013208E">
        <w:rPr>
          <w:rFonts w:ascii="Times New Roman" w:eastAsia="Times New Roman" w:hAnsi="Times New Roman" w:cs="Times New Roman"/>
          <w:bCs/>
          <w:color w:val="000000"/>
          <w:sz w:val="24"/>
          <w:szCs w:val="24"/>
          <w:lang w:eastAsia="ar-SA"/>
        </w:rPr>
        <w:t xml:space="preserve">a w przypadku braku takiej możliwości za pośrednictwem operatora wyznaczonego w rozumieniu ustawy z dnia 23 listopada 2012 r. Prawo pocztowe lub osobiście w siedzibie Starostwa Powiatowego w  Kielcach (ul. Wrzosowa 44, 25-211 Kielce) w czasie trwania konsultacji. </w:t>
      </w:r>
    </w:p>
    <w:p w14:paraId="0A81979C" w14:textId="77777777" w:rsidR="0013208E" w:rsidRDefault="0013208E">
      <w:pPr>
        <w:rPr>
          <w:rFonts w:ascii="Times New Roman" w:hAnsi="Times New Roman" w:cs="Times New Roman"/>
        </w:rPr>
      </w:pPr>
    </w:p>
    <w:p w14:paraId="6D359DDD" w14:textId="5A7AE804" w:rsidR="001D6833" w:rsidRPr="008677A4" w:rsidRDefault="004D308B" w:rsidP="008677A4">
      <w:pPr>
        <w:rPr>
          <w:rFonts w:ascii="Times New Roman" w:hAnsi="Times New Roman" w:cs="Times New Roman"/>
        </w:rPr>
      </w:pPr>
      <w:r>
        <w:rPr>
          <w:rFonts w:ascii="Times New Roman" w:hAnsi="Times New Roman" w:cs="Times New Roman"/>
        </w:rPr>
        <w:t>Osobą odpo</w:t>
      </w:r>
      <w:r w:rsidR="001142EF">
        <w:rPr>
          <w:rFonts w:ascii="Times New Roman" w:hAnsi="Times New Roman" w:cs="Times New Roman"/>
        </w:rPr>
        <w:t xml:space="preserve">wiedzialną za konsultacje jest </w:t>
      </w:r>
      <w:r w:rsidR="00F04E9B">
        <w:rPr>
          <w:rFonts w:ascii="Times New Roman" w:hAnsi="Times New Roman" w:cs="Times New Roman"/>
        </w:rPr>
        <w:t>Joanna Grela-</w:t>
      </w:r>
      <w:r w:rsidR="003D2615">
        <w:rPr>
          <w:rFonts w:ascii="Times New Roman" w:hAnsi="Times New Roman" w:cs="Times New Roman"/>
        </w:rPr>
        <w:t>Bąk. Kontakt: tel. 041 200 16 31</w:t>
      </w:r>
      <w:r w:rsidR="00633392">
        <w:rPr>
          <w:rFonts w:ascii="Times New Roman" w:hAnsi="Times New Roman" w:cs="Times New Roman"/>
        </w:rPr>
        <w:t>.</w:t>
      </w:r>
      <w:r w:rsidR="00F86821">
        <w:rPr>
          <w:rFonts w:ascii="Times New Roman" w:hAnsi="Times New Roman" w:cs="Times New Roman"/>
          <w:b/>
        </w:rPr>
        <w:t xml:space="preserve">                                                    </w:t>
      </w:r>
    </w:p>
    <w:p w14:paraId="0A90B4F9" w14:textId="77777777" w:rsidR="00BD0FDB" w:rsidRPr="00215B17" w:rsidRDefault="00BD0FDB" w:rsidP="000901A0">
      <w:pPr>
        <w:spacing w:after="0"/>
        <w:jc w:val="center"/>
        <w:rPr>
          <w:rFonts w:ascii="Times New Roman" w:hAnsi="Times New Roman" w:cs="Times New Roman"/>
          <w:b/>
          <w:sz w:val="20"/>
          <w:szCs w:val="20"/>
        </w:rPr>
      </w:pPr>
      <w:bookmarkStart w:id="1" w:name="_Hlk53133581"/>
      <w:r w:rsidRPr="00215B17">
        <w:rPr>
          <w:rFonts w:ascii="Times New Roman" w:hAnsi="Times New Roman" w:cs="Times New Roman"/>
          <w:b/>
          <w:sz w:val="20"/>
          <w:szCs w:val="20"/>
        </w:rPr>
        <w:lastRenderedPageBreak/>
        <w:t>Klauzula informacyjna</w:t>
      </w:r>
    </w:p>
    <w:p w14:paraId="7C83034C" w14:textId="02E6CBD7" w:rsidR="00BD0FDB" w:rsidRPr="00215B17" w:rsidRDefault="00BD0FDB" w:rsidP="000901A0">
      <w:pPr>
        <w:spacing w:line="240" w:lineRule="auto"/>
        <w:jc w:val="both"/>
        <w:rPr>
          <w:rFonts w:ascii="Times New Roman" w:hAnsi="Times New Roman" w:cs="Times New Roman"/>
          <w:bCs/>
          <w:sz w:val="20"/>
          <w:szCs w:val="20"/>
        </w:rPr>
      </w:pPr>
      <w:r w:rsidRPr="00215B17">
        <w:rPr>
          <w:rFonts w:ascii="Times New Roman" w:hAnsi="Times New Roman" w:cs="Times New Roman"/>
          <w:bCs/>
          <w:sz w:val="20"/>
          <w:szCs w:val="20"/>
        </w:rPr>
        <w:t>W cel</w:t>
      </w:r>
      <w:r w:rsidR="001F46EF" w:rsidRPr="00215B17">
        <w:rPr>
          <w:rFonts w:ascii="Times New Roman" w:hAnsi="Times New Roman" w:cs="Times New Roman"/>
          <w:bCs/>
          <w:sz w:val="20"/>
          <w:szCs w:val="20"/>
        </w:rPr>
        <w:t xml:space="preserve">u wywiązania się Administratora </w:t>
      </w:r>
      <w:r w:rsidRPr="00215B17">
        <w:rPr>
          <w:rFonts w:ascii="Times New Roman" w:hAnsi="Times New Roman" w:cs="Times New Roman"/>
          <w:bCs/>
          <w:sz w:val="20"/>
          <w:szCs w:val="20"/>
        </w:rPr>
        <w:t>z obowiązku udzielenia informacji o przetwarzaniu danych osobowych wynikającego z realizacji wymogów art. 13 oraz</w:t>
      </w:r>
      <w:r w:rsidR="000901A0" w:rsidRPr="00215B17">
        <w:rPr>
          <w:rFonts w:ascii="Times New Roman" w:hAnsi="Times New Roman" w:cs="Times New Roman"/>
          <w:bCs/>
          <w:sz w:val="20"/>
          <w:szCs w:val="20"/>
        </w:rPr>
        <w:t xml:space="preserve"> </w:t>
      </w:r>
      <w:r w:rsidRPr="00215B17">
        <w:rPr>
          <w:rFonts w:ascii="Times New Roman" w:hAnsi="Times New Roman" w:cs="Times New Roman"/>
          <w:bCs/>
          <w:sz w:val="20"/>
          <w:szCs w:val="20"/>
        </w:rPr>
        <w:t>art. 14 Rozporządzenia Parlamentu Europejskiego i Rady (UE) 2016</w:t>
      </w:r>
      <w:r w:rsidR="000901A0" w:rsidRPr="00215B17">
        <w:rPr>
          <w:rFonts w:ascii="Times New Roman" w:hAnsi="Times New Roman" w:cs="Times New Roman"/>
          <w:bCs/>
          <w:sz w:val="20"/>
          <w:szCs w:val="20"/>
        </w:rPr>
        <w:t xml:space="preserve">/679 z dnia 27 kwietnia 2016 r. </w:t>
      </w:r>
      <w:r w:rsidRPr="00215B17">
        <w:rPr>
          <w:rFonts w:ascii="Times New Roman" w:hAnsi="Times New Roman" w:cs="Times New Roman"/>
          <w:bCs/>
          <w:sz w:val="20"/>
          <w:szCs w:val="20"/>
        </w:rPr>
        <w:t>w sprawie ochrony osób fizycznych</w:t>
      </w:r>
      <w:r w:rsidR="000901A0" w:rsidRPr="00215B17">
        <w:rPr>
          <w:rFonts w:ascii="Times New Roman" w:hAnsi="Times New Roman" w:cs="Times New Roman"/>
          <w:bCs/>
          <w:sz w:val="20"/>
          <w:szCs w:val="20"/>
        </w:rPr>
        <w:t xml:space="preserve"> w </w:t>
      </w:r>
      <w:r w:rsidRPr="00215B17">
        <w:rPr>
          <w:rFonts w:ascii="Times New Roman" w:hAnsi="Times New Roman" w:cs="Times New Roman"/>
          <w:bCs/>
          <w:sz w:val="20"/>
          <w:szCs w:val="20"/>
        </w:rPr>
        <w:t xml:space="preserve">związku z przetwarzaniem danych osobowych i w sprawie swobodnego przepływu takich danych oraz uchylenia dyrektywy 95/46/WE (ogólne rozporządzenie o ochronie </w:t>
      </w:r>
      <w:r w:rsidR="000901A0" w:rsidRPr="00215B17">
        <w:rPr>
          <w:rFonts w:ascii="Times New Roman" w:hAnsi="Times New Roman" w:cs="Times New Roman"/>
          <w:bCs/>
          <w:sz w:val="20"/>
          <w:szCs w:val="20"/>
        </w:rPr>
        <w:t>danych „RODO”)</w:t>
      </w:r>
      <w:r w:rsidRPr="00215B17">
        <w:rPr>
          <w:rFonts w:ascii="Times New Roman" w:hAnsi="Times New Roman" w:cs="Times New Roman"/>
          <w:bCs/>
          <w:sz w:val="20"/>
          <w:szCs w:val="20"/>
        </w:rPr>
        <w:t>uprzejmie informujemy, iż:</w:t>
      </w:r>
    </w:p>
    <w:p w14:paraId="67760A29" w14:textId="44F45656"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bCs/>
          <w:sz w:val="20"/>
          <w:szCs w:val="20"/>
        </w:rPr>
        <w:t>Administratorem Państwa danych osobowych jest Starostwo Powiatowe w Kielcach reprezentowane przez Starostę Kieleckiego z siedzibą przy ul. Wrzosowej 44, 25-211 Kielce. W przypadku pytań dotyczących przetwarzania tych danych mogą Państwo skontaktować się z Inspektorem Ochrony Danych, pisząc na adres e-mail: iod@powiat.kielce.pl</w:t>
      </w:r>
    </w:p>
    <w:p w14:paraId="3670A874" w14:textId="33312D01"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Przekazane dane osobowe będą przetwarzane ze względu na konieczność wypełnienia obowiązku prawnego ciążącego na Administratorze, w związku z realizacją zadań z zakresu przeprowadzenia konsultacji z Powiatową Radą Działalności Pożytku Publicznego w Kielcach lub organizacjami pozarządowymi i podmiotami prowadzącymi działalność pożytku publicznego, w tym zgromadzenia uwag i opinii w ramach powyższych konsultacji jak i przesłania Państwu odpowiedzi na złożone uwagi;</w:t>
      </w:r>
    </w:p>
    <w:p w14:paraId="1AFB30A7" w14:textId="62F0FB54"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bCs/>
          <w:sz w:val="20"/>
          <w:szCs w:val="20"/>
        </w:rPr>
        <w:t>Podstawą prawną przetwarzania przekazanych danych osobowych jest art. 5a ustawy z dnia 24 kwietnia 2003 r. o działalności pożytku publicznego i o wolontariacie;</w:t>
      </w:r>
    </w:p>
    <w:p w14:paraId="31862739" w14:textId="5A6DF635"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 xml:space="preserve">Podanie przez Państwa danych osobowych w zakresie wynikającym z wyżej wymienionej podstawy prawnej jest niezbędne, aby Administrator mógł </w:t>
      </w:r>
      <w:r w:rsidRPr="00215B17">
        <w:rPr>
          <w:rFonts w:ascii="Times New Roman" w:hAnsi="Times New Roman" w:cs="Times New Roman"/>
          <w:bCs/>
          <w:sz w:val="20"/>
          <w:szCs w:val="20"/>
        </w:rPr>
        <w:t xml:space="preserve">realizować zadania z zakresu </w:t>
      </w:r>
      <w:r w:rsidRPr="00215B17">
        <w:rPr>
          <w:rFonts w:ascii="Times New Roman" w:hAnsi="Times New Roman" w:cs="Times New Roman"/>
          <w:sz w:val="20"/>
          <w:szCs w:val="20"/>
        </w:rPr>
        <w:t>przeprowadzenia konsultacji z Powiatową Radą Działalności Pożytku Publicznego w Kielcach lub organizacjami pozarządowymi i podmiotami prowadzącymi działalność pożytku publicznego, w tym zgromadzenia uwag i opinii w ramach powyższych konsultacji jak i przesłania Państwu odpowiedzi na złożone uwagi. Niepodanie wymaganych danych może wpłynąć na rozpatrzenie oraz uwzględnienie Państwa uwag jak i propozycji zmian w ramach konsultacji;</w:t>
      </w:r>
    </w:p>
    <w:p w14:paraId="029B8429" w14:textId="4DB61ACB"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W przypadku dodatkowych danych osobowych, takich jak dane kontaktowe (np. numer telefonu, adres e-mail), podanie ich jest dobrowolne, jednak niepodanie ich może wpłynąć na wydłużenie terminu realizacji sprawy, np. w przypadku konieczności kontaktu;</w:t>
      </w:r>
    </w:p>
    <w:p w14:paraId="2329D331" w14:textId="5052B0C8"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 xml:space="preserve">Przysługuje Państwu prawo do dostępu do swoich danych, ich sprostowania, kopii danych oraz ich usunięcia po okresie nie krótszym niż przewidują przepisy prawa. W przypadku danych, których podstawą przetwarzania jest zgoda, przysługuje Państwu prawo do jej wycofania w dowolnym momencie. Wycofanie zgody nie wpływa na zgodność </w:t>
      </w:r>
      <w:r w:rsidR="00331829">
        <w:rPr>
          <w:rFonts w:ascii="Times New Roman" w:hAnsi="Times New Roman" w:cs="Times New Roman"/>
          <w:sz w:val="20"/>
          <w:szCs w:val="20"/>
        </w:rPr>
        <w:t xml:space="preserve">         </w:t>
      </w:r>
      <w:r w:rsidRPr="00215B17">
        <w:rPr>
          <w:rFonts w:ascii="Times New Roman" w:hAnsi="Times New Roman" w:cs="Times New Roman"/>
          <w:sz w:val="20"/>
          <w:szCs w:val="20"/>
        </w:rPr>
        <w:t>z prawem przetwarzania, którego dokonano na podstawie zgody przed jej wycofaniem;</w:t>
      </w:r>
    </w:p>
    <w:p w14:paraId="1697BE6C" w14:textId="32C89053"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Przekazane dane osobowe będą przetwarzane nie dłużej niż do końca realizacji wskazanych powyżej celów przetwarzania, z zastrzeżeniem iż okres przechowywania danych osobowych może zostać każdorazowo przedłużony o okres przewidziany przez przepisy prawa. Po ustaniu powyższych celów dane osobowe będą przetwarzane przez okres wymagany przepisami prawa wynikającymi z obowiązku archiwizacyjnego, tj. dożywotnio;</w:t>
      </w:r>
    </w:p>
    <w:p w14:paraId="5670E184" w14:textId="261BFA4A"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bCs/>
          <w:sz w:val="20"/>
          <w:szCs w:val="20"/>
        </w:rPr>
        <w:t xml:space="preserve">W przypadku powzięcia informacji o niewłaściwym przetwarzaniu danych osobowych przez Administratora przysługuje osobom, których dane dotyczą prawo wniesienia skargi do Prezesa Urzędu Ochrony Danych Osobowych na adres Urzędu Ochrony Danych Osobowych, tj. ul. Stawki 2, 00-193 Warszawa oraz wniesienia sprzeciwu wobec ich przetwarzania </w:t>
      </w:r>
      <w:r w:rsidRPr="00215B17">
        <w:rPr>
          <w:rFonts w:ascii="Times New Roman" w:hAnsi="Times New Roman" w:cs="Times New Roman"/>
          <w:sz w:val="20"/>
          <w:szCs w:val="20"/>
        </w:rPr>
        <w:t>wraz z żądaniem ograniczenia przetwarzania do Administratora;</w:t>
      </w:r>
    </w:p>
    <w:p w14:paraId="43886C34" w14:textId="016E8306"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Odbiorcami przekazanych danych osobowych mogą być instytucje uprawnione na podstawie przepisów prawa lub wykonujących zadania realizowane w interesie publicznym oraz w ramach sprawowania władzy publicznej, jak i podmioty upoważnione na podstawie wyrażonej przez Państwa zgody lub podpisanej umowy pomiędzy Administratorem, a podmiotem. Organy publiczne, które mogą otrzymywać dane osobowe w ramach konkretnego postępowania zgodnie z prawem Unii lub prawem państwa członkowskiego, nie są uznawane za odbiorców;</w:t>
      </w:r>
    </w:p>
    <w:p w14:paraId="63ABEC44" w14:textId="77777777" w:rsidR="000901A0" w:rsidRPr="00215B17" w:rsidRDefault="000901A0" w:rsidP="000901A0">
      <w:pPr>
        <w:numPr>
          <w:ilvl w:val="0"/>
          <w:numId w:val="17"/>
        </w:numPr>
        <w:spacing w:after="0" w:line="240" w:lineRule="auto"/>
        <w:ind w:left="0"/>
        <w:jc w:val="both"/>
        <w:rPr>
          <w:rFonts w:ascii="Times New Roman" w:hAnsi="Times New Roman" w:cs="Times New Roman"/>
          <w:bCs/>
          <w:sz w:val="20"/>
          <w:szCs w:val="20"/>
        </w:rPr>
      </w:pPr>
      <w:r w:rsidRPr="00215B17">
        <w:rPr>
          <w:rFonts w:ascii="Times New Roman" w:hAnsi="Times New Roman" w:cs="Times New Roman"/>
          <w:sz w:val="20"/>
          <w:szCs w:val="20"/>
        </w:rPr>
        <w:t>Administrator nie przetwarza Państwa danych osobowych w sposób opierający się na zautomatyzowanym przetwarzaniu, w tym profilowaniu, a także nie przekazuje Państwa danych osobowych do państw trzecich ani do organizacji międzynarodowych.</w:t>
      </w:r>
    </w:p>
    <w:bookmarkEnd w:id="1"/>
    <w:p w14:paraId="12F0B9E3" w14:textId="6358DDC7" w:rsidR="00BD0FDB" w:rsidRPr="00215B17" w:rsidRDefault="00BD0FDB" w:rsidP="000901A0">
      <w:pPr>
        <w:rPr>
          <w:rFonts w:ascii="Times New Roman" w:hAnsi="Times New Roman" w:cs="Times New Roman"/>
        </w:rPr>
      </w:pPr>
    </w:p>
    <w:p w14:paraId="63410457" w14:textId="77777777" w:rsidR="000901A0" w:rsidRPr="00215B17" w:rsidRDefault="000901A0" w:rsidP="000901A0">
      <w:pPr>
        <w:rPr>
          <w:rFonts w:ascii="Times New Roman" w:hAnsi="Times New Roman" w:cs="Times New Roman"/>
        </w:rPr>
      </w:pPr>
    </w:p>
    <w:p w14:paraId="7706DC9E" w14:textId="77777777" w:rsidR="00BD0FDB" w:rsidRDefault="00BD0FDB" w:rsidP="00BD0FDB">
      <w:pPr>
        <w:ind w:left="4320" w:firstLine="720"/>
        <w:rPr>
          <w:rFonts w:ascii="Times New Roman" w:hAnsi="Times New Roman" w:cs="Times New Roman"/>
        </w:rPr>
      </w:pPr>
      <w:r w:rsidRPr="00215B17">
        <w:rPr>
          <w:rFonts w:ascii="Times New Roman" w:hAnsi="Times New Roman" w:cs="Times New Roman"/>
        </w:rPr>
        <w:t>............................................................</w:t>
      </w:r>
      <w:r w:rsidRPr="00BD0FDB">
        <w:rPr>
          <w:rFonts w:ascii="Times New Roman" w:hAnsi="Times New Roman" w:cs="Times New Roman"/>
        </w:rPr>
        <w:t xml:space="preserve">....... </w:t>
      </w:r>
    </w:p>
    <w:p w14:paraId="5F910A79" w14:textId="71E9D1AB" w:rsidR="001D6833" w:rsidRPr="000901A0" w:rsidRDefault="00BD0FDB" w:rsidP="000901A0">
      <w:pPr>
        <w:ind w:left="4320" w:firstLine="720"/>
        <w:rPr>
          <w:rFonts w:ascii="Times New Roman" w:hAnsi="Times New Roman" w:cs="Times New Roman"/>
          <w:sz w:val="20"/>
          <w:szCs w:val="20"/>
        </w:rPr>
      </w:pPr>
      <w:r w:rsidRPr="00BD0FD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D0FDB">
        <w:rPr>
          <w:rFonts w:ascii="Times New Roman" w:hAnsi="Times New Roman" w:cs="Times New Roman"/>
          <w:sz w:val="20"/>
          <w:szCs w:val="20"/>
        </w:rPr>
        <w:t xml:space="preserve"> </w:t>
      </w:r>
      <w:r>
        <w:rPr>
          <w:rFonts w:ascii="Times New Roman" w:hAnsi="Times New Roman" w:cs="Times New Roman"/>
          <w:sz w:val="20"/>
          <w:szCs w:val="20"/>
        </w:rPr>
        <w:t>c</w:t>
      </w:r>
      <w:r w:rsidRPr="00BD0FDB">
        <w:rPr>
          <w:rFonts w:ascii="Times New Roman" w:hAnsi="Times New Roman" w:cs="Times New Roman"/>
          <w:sz w:val="20"/>
          <w:szCs w:val="20"/>
        </w:rPr>
        <w:t>zytelny podpis</w:t>
      </w:r>
    </w:p>
    <w:sectPr w:rsidR="001D6833" w:rsidRPr="000901A0" w:rsidSect="002C7EF4">
      <w:headerReference w:type="default" r:id="rId9"/>
      <w:footerReference w:type="default" r:id="rId10"/>
      <w:pgSz w:w="12240" w:h="15840"/>
      <w:pgMar w:top="1135" w:right="1417" w:bottom="1417" w:left="1417"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0881D" w14:textId="77777777" w:rsidR="00124C1C" w:rsidRDefault="00124C1C" w:rsidP="000C7495">
      <w:pPr>
        <w:spacing w:after="0" w:line="240" w:lineRule="auto"/>
      </w:pPr>
      <w:r>
        <w:separator/>
      </w:r>
    </w:p>
  </w:endnote>
  <w:endnote w:type="continuationSeparator" w:id="0">
    <w:p w14:paraId="18D583D5" w14:textId="77777777" w:rsidR="00124C1C" w:rsidRDefault="00124C1C" w:rsidP="000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48809"/>
      <w:docPartObj>
        <w:docPartGallery w:val="Page Numbers (Bottom of Page)"/>
        <w:docPartUnique/>
      </w:docPartObj>
    </w:sdtPr>
    <w:sdtEndPr/>
    <w:sdtContent>
      <w:sdt>
        <w:sdtPr>
          <w:id w:val="1761948402"/>
          <w:docPartObj>
            <w:docPartGallery w:val="Page Numbers (Top of Page)"/>
            <w:docPartUnique/>
          </w:docPartObj>
        </w:sdtPr>
        <w:sdtEndPr/>
        <w:sdtContent>
          <w:p w14:paraId="2B5144C9" w14:textId="4C0560A5" w:rsidR="00C0778D" w:rsidRDefault="00C0778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716C5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16C5B">
              <w:rPr>
                <w:b/>
                <w:bCs/>
                <w:noProof/>
              </w:rPr>
              <w:t>2</w:t>
            </w:r>
            <w:r>
              <w:rPr>
                <w:b/>
                <w:bCs/>
                <w:sz w:val="24"/>
                <w:szCs w:val="24"/>
              </w:rPr>
              <w:fldChar w:fldCharType="end"/>
            </w:r>
          </w:p>
        </w:sdtContent>
      </w:sdt>
    </w:sdtContent>
  </w:sdt>
  <w:p w14:paraId="66C75728" w14:textId="77777777" w:rsidR="00C0778D" w:rsidRDefault="00C077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DCF5" w14:textId="77777777" w:rsidR="00124C1C" w:rsidRDefault="00124C1C" w:rsidP="000C7495">
      <w:pPr>
        <w:spacing w:after="0" w:line="240" w:lineRule="auto"/>
      </w:pPr>
      <w:r>
        <w:separator/>
      </w:r>
    </w:p>
  </w:footnote>
  <w:footnote w:type="continuationSeparator" w:id="0">
    <w:p w14:paraId="0C093D1F" w14:textId="77777777" w:rsidR="00124C1C" w:rsidRDefault="00124C1C" w:rsidP="000C7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F0B9" w14:textId="5470A6A7" w:rsidR="00950866" w:rsidRDefault="00B4417E" w:rsidP="0013208E">
    <w:pPr>
      <w:pStyle w:val="Nagwek"/>
      <w:rPr>
        <w:rFonts w:ascii="Times New Roman" w:hAnsi="Times New Roman" w:cs="Times New Roman"/>
        <w:i/>
      </w:rPr>
    </w:pPr>
    <w:r>
      <w:tab/>
      <w:t xml:space="preserve"> </w:t>
    </w:r>
    <w:r w:rsidR="0013208E">
      <w:t xml:space="preserve">  </w:t>
    </w:r>
    <w:r>
      <w:t xml:space="preserve">                                                                                       </w:t>
    </w:r>
    <w:r w:rsidR="0013208E">
      <w:t xml:space="preserve">                  </w:t>
    </w:r>
    <w:r w:rsidR="00B93E6A">
      <w:t xml:space="preserve"> </w:t>
    </w:r>
    <w:r w:rsidR="0013208E">
      <w:t xml:space="preserve">  </w:t>
    </w:r>
  </w:p>
  <w:p w14:paraId="7341970C" w14:textId="77777777" w:rsidR="00B4417E" w:rsidRPr="00B4417E" w:rsidRDefault="00B4417E" w:rsidP="00B4417E">
    <w:pPr>
      <w:pStyle w:val="Nagwek"/>
      <w:ind w:left="6521"/>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5B7B"/>
    <w:multiLevelType w:val="hybridMultilevel"/>
    <w:tmpl w:val="C5C0D9E8"/>
    <w:lvl w:ilvl="0" w:tplc="1DF21490">
      <w:start w:val="1"/>
      <w:numFmt w:val="lowerLetter"/>
      <w:lvlText w:val="%1)"/>
      <w:lvlJc w:val="left"/>
      <w:pPr>
        <w:ind w:left="720" w:hanging="360"/>
      </w:pPr>
      <w:rPr>
        <w:rFonts w:asciiTheme="minorHAnsi" w:hAnsiTheme="minorHAnsi" w:cs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165D15"/>
    <w:multiLevelType w:val="hybridMultilevel"/>
    <w:tmpl w:val="43DEEB2C"/>
    <w:lvl w:ilvl="0" w:tplc="B3CC3DF6">
      <w:start w:val="1"/>
      <w:numFmt w:val="decimal"/>
      <w:lvlText w:val="%1)"/>
      <w:lvlJc w:val="left"/>
      <w:pPr>
        <w:ind w:left="360" w:hanging="360"/>
      </w:pPr>
      <w:rPr>
        <w:color w:val="auto"/>
      </w:r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2" w15:restartNumberingAfterBreak="0">
    <w:nsid w:val="25822B32"/>
    <w:multiLevelType w:val="hybridMultilevel"/>
    <w:tmpl w:val="584000B2"/>
    <w:lvl w:ilvl="0" w:tplc="04150017">
      <w:start w:val="1"/>
      <w:numFmt w:val="lowerLetter"/>
      <w:lvlText w:val="%1)"/>
      <w:lvlJc w:val="left"/>
      <w:pPr>
        <w:ind w:left="360" w:hanging="360"/>
      </w:pPr>
      <w:rPr>
        <w:color w:val="auto"/>
      </w:r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3" w15:restartNumberingAfterBreak="0">
    <w:nsid w:val="32C45724"/>
    <w:multiLevelType w:val="hybridMultilevel"/>
    <w:tmpl w:val="4E06924C"/>
    <w:lvl w:ilvl="0" w:tplc="3A46092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36882F3F"/>
    <w:multiLevelType w:val="multilevel"/>
    <w:tmpl w:val="74EC123C"/>
    <w:lvl w:ilvl="0">
      <w:start w:val="1"/>
      <w:numFmt w:val="decimal"/>
      <w:pStyle w:val="Nysarozdziay"/>
      <w:lvlText w:val="%1."/>
      <w:lvlJc w:val="left"/>
      <w:pPr>
        <w:ind w:left="360" w:hanging="360"/>
      </w:pPr>
    </w:lvl>
    <w:lvl w:ilvl="1">
      <w:start w:val="1"/>
      <w:numFmt w:val="decimal"/>
      <w:pStyle w:val="Nysapodrozdzia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836070"/>
    <w:multiLevelType w:val="multilevel"/>
    <w:tmpl w:val="4A028352"/>
    <w:lvl w:ilvl="0">
      <w:start w:val="1"/>
      <w:numFmt w:val="decimal"/>
      <w:pStyle w:val="yrardwrozdziay"/>
      <w:lvlText w:val="%1."/>
      <w:lvlJc w:val="left"/>
      <w:pPr>
        <w:ind w:left="360" w:hanging="360"/>
      </w:pPr>
    </w:lvl>
    <w:lvl w:ilvl="1">
      <w:start w:val="1"/>
      <w:numFmt w:val="decimal"/>
      <w:pStyle w:val="yrardwpodrozdziay"/>
      <w:lvlText w:val="%1.%2."/>
      <w:lvlJc w:val="left"/>
      <w:pPr>
        <w:ind w:left="792" w:hanging="432"/>
      </w:pPr>
    </w:lvl>
    <w:lvl w:ilvl="2">
      <w:start w:val="1"/>
      <w:numFmt w:val="decimal"/>
      <w:pStyle w:val="yrardw3podrozdzi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E0E21"/>
    <w:multiLevelType w:val="hybridMultilevel"/>
    <w:tmpl w:val="5D76F402"/>
    <w:lvl w:ilvl="0" w:tplc="F92E273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26605"/>
    <w:multiLevelType w:val="hybridMultilevel"/>
    <w:tmpl w:val="48263020"/>
    <w:lvl w:ilvl="0" w:tplc="F9C22A7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36FB0"/>
    <w:multiLevelType w:val="hybridMultilevel"/>
    <w:tmpl w:val="153E6EDA"/>
    <w:lvl w:ilvl="0" w:tplc="19FEA052">
      <w:start w:val="1"/>
      <w:numFmt w:val="lowerLetter"/>
      <w:lvlText w:val="%1)"/>
      <w:lvlJc w:val="left"/>
      <w:pPr>
        <w:ind w:left="360" w:hanging="360"/>
      </w:pPr>
      <w:rPr>
        <w:rFonts w:asciiTheme="minorHAnsi" w:hAnsiTheme="minorHAnsi" w:cstheme="minorHAnsi"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70B69"/>
    <w:multiLevelType w:val="hybridMultilevel"/>
    <w:tmpl w:val="D2C43D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5"/>
  </w:num>
  <w:num w:numId="7">
    <w:abstractNumId w:val="5"/>
  </w:num>
  <w:num w:numId="8">
    <w:abstractNumId w:val="5"/>
  </w:num>
  <w:num w:numId="9">
    <w:abstractNumId w:val="7"/>
  </w:num>
  <w:num w:numId="10">
    <w:abstractNumId w:val="3"/>
  </w:num>
  <w:num w:numId="11">
    <w:abstractNumId w:val="6"/>
  </w:num>
  <w:num w:numId="12">
    <w:abstractNumId w:val="1"/>
  </w:num>
  <w:num w:numId="13">
    <w:abstractNumId w:val="2"/>
  </w:num>
  <w:num w:numId="14">
    <w:abstractNumId w:val="2"/>
  </w:num>
  <w:num w:numId="15">
    <w:abstractNumId w:val="1"/>
  </w:num>
  <w:num w:numId="16">
    <w:abstractNumId w:val="0"/>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21"/>
    <w:rsid w:val="00006617"/>
    <w:rsid w:val="0001325F"/>
    <w:rsid w:val="00016893"/>
    <w:rsid w:val="000178A0"/>
    <w:rsid w:val="000265AC"/>
    <w:rsid w:val="00057781"/>
    <w:rsid w:val="000617C2"/>
    <w:rsid w:val="00083CD5"/>
    <w:rsid w:val="000901A0"/>
    <w:rsid w:val="000C7495"/>
    <w:rsid w:val="000D5803"/>
    <w:rsid w:val="000E1E38"/>
    <w:rsid w:val="001142EF"/>
    <w:rsid w:val="00124C1C"/>
    <w:rsid w:val="001259F1"/>
    <w:rsid w:val="0013208E"/>
    <w:rsid w:val="00157F14"/>
    <w:rsid w:val="0016281B"/>
    <w:rsid w:val="00166695"/>
    <w:rsid w:val="001668F9"/>
    <w:rsid w:val="001757CA"/>
    <w:rsid w:val="00177BE1"/>
    <w:rsid w:val="001A06A5"/>
    <w:rsid w:val="001D2B21"/>
    <w:rsid w:val="001D6833"/>
    <w:rsid w:val="001F46EF"/>
    <w:rsid w:val="00215B17"/>
    <w:rsid w:val="00217346"/>
    <w:rsid w:val="002349F8"/>
    <w:rsid w:val="002354C2"/>
    <w:rsid w:val="00241279"/>
    <w:rsid w:val="0027767D"/>
    <w:rsid w:val="00292F9F"/>
    <w:rsid w:val="002937C8"/>
    <w:rsid w:val="002A2ED6"/>
    <w:rsid w:val="002A57EF"/>
    <w:rsid w:val="002B1437"/>
    <w:rsid w:val="002C7EF4"/>
    <w:rsid w:val="002E44E4"/>
    <w:rsid w:val="00307640"/>
    <w:rsid w:val="00331829"/>
    <w:rsid w:val="00363ED8"/>
    <w:rsid w:val="00373898"/>
    <w:rsid w:val="00380B4E"/>
    <w:rsid w:val="003A2E82"/>
    <w:rsid w:val="003B66B1"/>
    <w:rsid w:val="003C4151"/>
    <w:rsid w:val="003D2615"/>
    <w:rsid w:val="004258FD"/>
    <w:rsid w:val="00426F7A"/>
    <w:rsid w:val="004414AE"/>
    <w:rsid w:val="00450AF1"/>
    <w:rsid w:val="0048414B"/>
    <w:rsid w:val="004942CD"/>
    <w:rsid w:val="004D308B"/>
    <w:rsid w:val="004D3F89"/>
    <w:rsid w:val="004D724D"/>
    <w:rsid w:val="00500BEA"/>
    <w:rsid w:val="00502DAF"/>
    <w:rsid w:val="0052402A"/>
    <w:rsid w:val="00530BEC"/>
    <w:rsid w:val="00562A78"/>
    <w:rsid w:val="0056509E"/>
    <w:rsid w:val="00597DF1"/>
    <w:rsid w:val="005B0892"/>
    <w:rsid w:val="005B5F61"/>
    <w:rsid w:val="005D4A56"/>
    <w:rsid w:val="005E2673"/>
    <w:rsid w:val="005F02E6"/>
    <w:rsid w:val="00616A55"/>
    <w:rsid w:val="00633392"/>
    <w:rsid w:val="006366AE"/>
    <w:rsid w:val="00661112"/>
    <w:rsid w:val="006662ED"/>
    <w:rsid w:val="00696FB9"/>
    <w:rsid w:val="0069714A"/>
    <w:rsid w:val="006A5721"/>
    <w:rsid w:val="006C42C3"/>
    <w:rsid w:val="00716C5B"/>
    <w:rsid w:val="00720926"/>
    <w:rsid w:val="0072100F"/>
    <w:rsid w:val="007226E5"/>
    <w:rsid w:val="00746F9D"/>
    <w:rsid w:val="00750D5B"/>
    <w:rsid w:val="0075156D"/>
    <w:rsid w:val="00792068"/>
    <w:rsid w:val="00792D83"/>
    <w:rsid w:val="0079685B"/>
    <w:rsid w:val="007C66BD"/>
    <w:rsid w:val="007D7703"/>
    <w:rsid w:val="00800960"/>
    <w:rsid w:val="008677A4"/>
    <w:rsid w:val="008809CE"/>
    <w:rsid w:val="00885DB6"/>
    <w:rsid w:val="008875A9"/>
    <w:rsid w:val="00892932"/>
    <w:rsid w:val="008B4458"/>
    <w:rsid w:val="008F0F40"/>
    <w:rsid w:val="00905C71"/>
    <w:rsid w:val="00906043"/>
    <w:rsid w:val="00931F94"/>
    <w:rsid w:val="009325EB"/>
    <w:rsid w:val="00945929"/>
    <w:rsid w:val="00950866"/>
    <w:rsid w:val="009601A0"/>
    <w:rsid w:val="00967A01"/>
    <w:rsid w:val="00972BF0"/>
    <w:rsid w:val="0099038A"/>
    <w:rsid w:val="00992F97"/>
    <w:rsid w:val="0099540F"/>
    <w:rsid w:val="009C319D"/>
    <w:rsid w:val="009D3D52"/>
    <w:rsid w:val="009D5E12"/>
    <w:rsid w:val="009D5F5E"/>
    <w:rsid w:val="009E271E"/>
    <w:rsid w:val="009E3BCF"/>
    <w:rsid w:val="00A13A15"/>
    <w:rsid w:val="00A25D48"/>
    <w:rsid w:val="00A35F2F"/>
    <w:rsid w:val="00A63A29"/>
    <w:rsid w:val="00A81A5B"/>
    <w:rsid w:val="00A84246"/>
    <w:rsid w:val="00A84F66"/>
    <w:rsid w:val="00A9695D"/>
    <w:rsid w:val="00AA21C0"/>
    <w:rsid w:val="00AE3E35"/>
    <w:rsid w:val="00AF3465"/>
    <w:rsid w:val="00AF3C1C"/>
    <w:rsid w:val="00B2051C"/>
    <w:rsid w:val="00B3010E"/>
    <w:rsid w:val="00B34C68"/>
    <w:rsid w:val="00B4417E"/>
    <w:rsid w:val="00B64751"/>
    <w:rsid w:val="00B66E7C"/>
    <w:rsid w:val="00B8390A"/>
    <w:rsid w:val="00B93E6A"/>
    <w:rsid w:val="00BD0FDB"/>
    <w:rsid w:val="00BD23B4"/>
    <w:rsid w:val="00C02D0E"/>
    <w:rsid w:val="00C04533"/>
    <w:rsid w:val="00C0778D"/>
    <w:rsid w:val="00C51DE1"/>
    <w:rsid w:val="00C91810"/>
    <w:rsid w:val="00C938AC"/>
    <w:rsid w:val="00CA1259"/>
    <w:rsid w:val="00CA5AAD"/>
    <w:rsid w:val="00D0607E"/>
    <w:rsid w:val="00D074E5"/>
    <w:rsid w:val="00D32313"/>
    <w:rsid w:val="00D35CBB"/>
    <w:rsid w:val="00D6356A"/>
    <w:rsid w:val="00D85CA9"/>
    <w:rsid w:val="00DE01A2"/>
    <w:rsid w:val="00DE125C"/>
    <w:rsid w:val="00DE541D"/>
    <w:rsid w:val="00DF0541"/>
    <w:rsid w:val="00E4256F"/>
    <w:rsid w:val="00E73A80"/>
    <w:rsid w:val="00EA5E64"/>
    <w:rsid w:val="00EB4DDD"/>
    <w:rsid w:val="00ED60F3"/>
    <w:rsid w:val="00ED7A11"/>
    <w:rsid w:val="00EF63F7"/>
    <w:rsid w:val="00F04E9B"/>
    <w:rsid w:val="00F32AD8"/>
    <w:rsid w:val="00F36A35"/>
    <w:rsid w:val="00F513E0"/>
    <w:rsid w:val="00F64D84"/>
    <w:rsid w:val="00F86821"/>
    <w:rsid w:val="00FB4C95"/>
    <w:rsid w:val="00FC6792"/>
    <w:rsid w:val="00FD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DD0D12"/>
  <w15:chartTrackingRefBased/>
  <w15:docId w15:val="{99E569AE-22F1-4760-8BBC-7901D1C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2B21"/>
    <w:pPr>
      <w:spacing w:after="200" w:line="276" w:lineRule="auto"/>
    </w:pPr>
    <w:rPr>
      <w:rFonts w:ascii="Calibri" w:eastAsia="Calibri" w:hAnsi="Calibri"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ysaboczektabeli">
    <w:name w:val="Nysa boczek tabeli"/>
    <w:basedOn w:val="Normalny"/>
    <w:link w:val="NysaboczektabeliZnak"/>
    <w:qFormat/>
    <w:rsid w:val="003A2E82"/>
    <w:pPr>
      <w:keepLines/>
      <w:suppressLineNumbers/>
      <w:suppressAutoHyphens/>
      <w:spacing w:after="0" w:line="240" w:lineRule="auto"/>
    </w:pPr>
    <w:rPr>
      <w:rFonts w:ascii="Verdana" w:hAnsi="Verdana"/>
      <w:sz w:val="18"/>
      <w:lang w:eastAsia="ar-SA"/>
    </w:rPr>
  </w:style>
  <w:style w:type="character" w:customStyle="1" w:styleId="NysaboczektabeliZnak">
    <w:name w:val="Nysa boczek tabeli Znak"/>
    <w:basedOn w:val="Domylnaczcionkaakapitu"/>
    <w:link w:val="Nysaboczektabeli"/>
    <w:rsid w:val="003A2E82"/>
    <w:rPr>
      <w:rFonts w:ascii="Verdana" w:eastAsia="Calibri" w:hAnsi="Verdana"/>
      <w:sz w:val="18"/>
      <w:lang w:val="pl-PL" w:eastAsia="ar-SA"/>
    </w:rPr>
  </w:style>
  <w:style w:type="paragraph" w:customStyle="1" w:styleId="Nysatekstpodstawowy">
    <w:name w:val="Nysa tekst podstawowy"/>
    <w:basedOn w:val="Normalny"/>
    <w:link w:val="NysatekstpodstawowyZnak"/>
    <w:qFormat/>
    <w:rsid w:val="003A2E82"/>
    <w:pPr>
      <w:suppressAutoHyphens/>
      <w:spacing w:after="120" w:line="257" w:lineRule="auto"/>
      <w:jc w:val="both"/>
    </w:pPr>
    <w:rPr>
      <w:rFonts w:ascii="Verdana" w:hAnsi="Verdana" w:cs="Times New Roman"/>
      <w:color w:val="000000"/>
      <w:sz w:val="20"/>
      <w:lang w:eastAsia="ar-SA"/>
    </w:rPr>
  </w:style>
  <w:style w:type="character" w:customStyle="1" w:styleId="NysatekstpodstawowyZnak">
    <w:name w:val="Nysa tekst podstawowy Znak"/>
    <w:link w:val="Nysatekstpodstawowy"/>
    <w:rsid w:val="003A2E82"/>
    <w:rPr>
      <w:rFonts w:ascii="Verdana" w:eastAsia="Calibri" w:hAnsi="Verdana" w:cs="Times New Roman"/>
      <w:color w:val="000000"/>
      <w:sz w:val="20"/>
      <w:lang w:val="pl-PL" w:eastAsia="ar-SA"/>
    </w:rPr>
  </w:style>
  <w:style w:type="paragraph" w:customStyle="1" w:styleId="Nysacytowanie">
    <w:name w:val="Nysa cytowanie"/>
    <w:basedOn w:val="Nysatekstpodstawowy"/>
    <w:next w:val="Nysatekstpodstawowy"/>
    <w:link w:val="NysacytowanieZnak"/>
    <w:qFormat/>
    <w:rsid w:val="003A2E82"/>
    <w:rPr>
      <w:i/>
    </w:rPr>
  </w:style>
  <w:style w:type="character" w:customStyle="1" w:styleId="NysacytowanieZnak">
    <w:name w:val="Nysa cytowanie Znak"/>
    <w:link w:val="Nysacytowanie"/>
    <w:rsid w:val="003A2E82"/>
    <w:rPr>
      <w:rFonts w:ascii="Verdana" w:eastAsia="Calibri" w:hAnsi="Verdana" w:cs="Times New Roman"/>
      <w:i/>
      <w:color w:val="000000"/>
      <w:sz w:val="20"/>
      <w:lang w:val="pl-PL" w:eastAsia="ar-SA"/>
    </w:rPr>
  </w:style>
  <w:style w:type="paragraph" w:customStyle="1" w:styleId="Nysaliczbywtabeli">
    <w:name w:val="Nysa liczby w tabeli"/>
    <w:basedOn w:val="Normalny"/>
    <w:link w:val="NysaliczbywtabeliZnak"/>
    <w:qFormat/>
    <w:rsid w:val="003A2E82"/>
    <w:pPr>
      <w:keepLines/>
      <w:suppressLineNumbers/>
      <w:suppressAutoHyphens/>
      <w:spacing w:after="0" w:line="240" w:lineRule="auto"/>
      <w:contextualSpacing/>
      <w:jc w:val="right"/>
    </w:pPr>
    <w:rPr>
      <w:rFonts w:ascii="Verdana" w:hAnsi="Verdana"/>
      <w:sz w:val="18"/>
      <w:lang w:eastAsia="ar-SA"/>
    </w:rPr>
  </w:style>
  <w:style w:type="character" w:customStyle="1" w:styleId="NysaliczbywtabeliZnak">
    <w:name w:val="Nysa liczby w tabeli Znak"/>
    <w:basedOn w:val="Domylnaczcionkaakapitu"/>
    <w:link w:val="Nysaliczbywtabeli"/>
    <w:rsid w:val="003A2E82"/>
    <w:rPr>
      <w:rFonts w:ascii="Verdana" w:eastAsia="Calibri" w:hAnsi="Verdana"/>
      <w:sz w:val="18"/>
      <w:lang w:val="pl-PL" w:eastAsia="ar-SA"/>
    </w:rPr>
  </w:style>
  <w:style w:type="paragraph" w:customStyle="1" w:styleId="Nysalista">
    <w:name w:val="Nysa lista"/>
    <w:basedOn w:val="Normalny"/>
    <w:qFormat/>
    <w:rsid w:val="003A2E82"/>
    <w:pPr>
      <w:suppressAutoHyphens/>
      <w:ind w:left="1117" w:hanging="360"/>
      <w:jc w:val="both"/>
    </w:pPr>
    <w:rPr>
      <w:rFonts w:ascii="Verdana" w:hAnsi="Verdana" w:cs="Times New Roman"/>
      <w:color w:val="000000"/>
      <w:sz w:val="20"/>
      <w:lang w:eastAsia="ar-SA"/>
    </w:rPr>
  </w:style>
  <w:style w:type="paragraph" w:customStyle="1" w:styleId="Nysanagwektabeli">
    <w:name w:val="Nysa nagłówek tabeli"/>
    <w:basedOn w:val="Normalny"/>
    <w:link w:val="NysanagwektabeliZnak"/>
    <w:qFormat/>
    <w:rsid w:val="003A2E82"/>
    <w:pPr>
      <w:keepLines/>
      <w:suppressLineNumbers/>
      <w:suppressAutoHyphens/>
      <w:spacing w:after="0" w:line="240" w:lineRule="auto"/>
      <w:contextualSpacing/>
      <w:jc w:val="center"/>
    </w:pPr>
    <w:rPr>
      <w:rFonts w:ascii="Verdana" w:hAnsi="Verdana"/>
      <w:b/>
      <w:sz w:val="18"/>
      <w:lang w:eastAsia="ar-SA"/>
    </w:rPr>
  </w:style>
  <w:style w:type="character" w:customStyle="1" w:styleId="NysanagwektabeliZnak">
    <w:name w:val="Nysa nagłówek tabeli Znak"/>
    <w:basedOn w:val="Domylnaczcionkaakapitu"/>
    <w:link w:val="Nysanagwektabeli"/>
    <w:rsid w:val="003A2E82"/>
    <w:rPr>
      <w:rFonts w:ascii="Verdana" w:eastAsia="Calibri" w:hAnsi="Verdana"/>
      <w:b/>
      <w:sz w:val="18"/>
      <w:lang w:val="pl-PL" w:eastAsia="ar-SA"/>
    </w:rPr>
  </w:style>
  <w:style w:type="paragraph" w:customStyle="1" w:styleId="Nysanazwytabelwykresw">
    <w:name w:val="Nysa nazwy tabel/wykresów"/>
    <w:basedOn w:val="Normalny"/>
    <w:link w:val="NysanazwytabelwykreswZnak"/>
    <w:qFormat/>
    <w:rsid w:val="003A2E82"/>
    <w:pPr>
      <w:keepNext/>
      <w:keepLines/>
      <w:suppressAutoHyphens/>
      <w:spacing w:before="120" w:after="120"/>
      <w:jc w:val="both"/>
    </w:pPr>
    <w:rPr>
      <w:rFonts w:ascii="Verdana" w:hAnsi="Verdana" w:cs="Times New Roman"/>
      <w:b/>
      <w:bCs/>
      <w:color w:val="000000"/>
      <w:sz w:val="16"/>
      <w:szCs w:val="18"/>
      <w:lang w:eastAsia="ar-SA"/>
    </w:rPr>
  </w:style>
  <w:style w:type="character" w:customStyle="1" w:styleId="NysanazwytabelwykreswZnak">
    <w:name w:val="Nysa nazwy tabel/wykresów Znak"/>
    <w:link w:val="Nysanazwytabelwykresw"/>
    <w:rsid w:val="003A2E82"/>
    <w:rPr>
      <w:rFonts w:ascii="Verdana" w:eastAsia="Calibri" w:hAnsi="Verdana" w:cs="Times New Roman"/>
      <w:b/>
      <w:bCs/>
      <w:color w:val="000000"/>
      <w:sz w:val="16"/>
      <w:szCs w:val="18"/>
      <w:lang w:val="pl-PL" w:eastAsia="ar-SA"/>
    </w:rPr>
  </w:style>
  <w:style w:type="paragraph" w:customStyle="1" w:styleId="Nysarozdziay">
    <w:name w:val="Nysa rozdziały"/>
    <w:basedOn w:val="Nysatekstpodstawowy"/>
    <w:next w:val="Nysatekstpodstawowy"/>
    <w:link w:val="NysarozdziayZnak"/>
    <w:qFormat/>
    <w:rsid w:val="003A2E82"/>
    <w:pPr>
      <w:keepNext/>
      <w:keepLines/>
      <w:pageBreakBefore/>
      <w:numPr>
        <w:numId w:val="5"/>
      </w:numPr>
      <w:autoSpaceDN w:val="0"/>
      <w:spacing w:before="120" w:after="240" w:line="254" w:lineRule="auto"/>
      <w:textAlignment w:val="baseline"/>
      <w:outlineLvl w:val="0"/>
    </w:pPr>
    <w:rPr>
      <w:b/>
      <w:color w:val="C00000"/>
      <w:sz w:val="24"/>
    </w:rPr>
  </w:style>
  <w:style w:type="character" w:customStyle="1" w:styleId="NysarozdziayZnak">
    <w:name w:val="Nysa rozdziały Znak"/>
    <w:link w:val="Nysarozdziay"/>
    <w:rsid w:val="003A2E82"/>
    <w:rPr>
      <w:rFonts w:ascii="Verdana" w:eastAsia="Calibri" w:hAnsi="Verdana" w:cs="Times New Roman"/>
      <w:b/>
      <w:color w:val="C00000"/>
      <w:sz w:val="24"/>
      <w:lang w:val="pl-PL" w:eastAsia="ar-SA"/>
    </w:rPr>
  </w:style>
  <w:style w:type="paragraph" w:customStyle="1" w:styleId="Nysapodrozdziay">
    <w:name w:val="Nysa podrozdziały"/>
    <w:basedOn w:val="Nysarozdziay"/>
    <w:next w:val="Nysatekstpodstawowy"/>
    <w:link w:val="NysapodrozdziayZnak"/>
    <w:autoRedefine/>
    <w:qFormat/>
    <w:rsid w:val="003A2E82"/>
    <w:pPr>
      <w:keepNext w:val="0"/>
      <w:keepLines w:val="0"/>
      <w:pageBreakBefore w:val="0"/>
      <w:numPr>
        <w:ilvl w:val="1"/>
      </w:numPr>
    </w:pPr>
    <w:rPr>
      <w:sz w:val="20"/>
    </w:rPr>
  </w:style>
  <w:style w:type="character" w:customStyle="1" w:styleId="NysapodrozdziayZnak">
    <w:name w:val="Nysa podrozdziały Znak"/>
    <w:link w:val="Nysapodrozdziay"/>
    <w:rsid w:val="003A2E82"/>
    <w:rPr>
      <w:rFonts w:ascii="Verdana" w:eastAsia="Calibri" w:hAnsi="Verdana" w:cs="Times New Roman"/>
      <w:b/>
      <w:color w:val="C00000"/>
      <w:sz w:val="20"/>
      <w:lang w:val="pl-PL" w:eastAsia="ar-SA"/>
    </w:rPr>
  </w:style>
  <w:style w:type="paragraph" w:customStyle="1" w:styleId="Nysapodpodrozdzia">
    <w:name w:val="Nysa podpodrozdział"/>
    <w:basedOn w:val="Nysapodrozdziay"/>
    <w:link w:val="NysapodpodrozdziaZnak"/>
    <w:rsid w:val="003A2E82"/>
    <w:pPr>
      <w:ind w:left="357" w:hanging="431"/>
    </w:pPr>
  </w:style>
  <w:style w:type="character" w:customStyle="1" w:styleId="NysapodpodrozdziaZnak">
    <w:name w:val="Nysa podpodrozdział Znak"/>
    <w:basedOn w:val="NysapodrozdziayZnak"/>
    <w:link w:val="Nysapodpodrozdzia"/>
    <w:rsid w:val="003A2E82"/>
    <w:rPr>
      <w:rFonts w:ascii="Verdana" w:eastAsia="Calibri" w:hAnsi="Verdana" w:cs="Times New Roman"/>
      <w:b/>
      <w:color w:val="C00000"/>
      <w:sz w:val="20"/>
      <w:lang w:val="pl-PL" w:eastAsia="ar-SA"/>
    </w:rPr>
  </w:style>
  <w:style w:type="paragraph" w:customStyle="1" w:styleId="NysapodsumowanieOFPN2020">
    <w:name w:val="Nysa podsumowanie OF PN2020"/>
    <w:basedOn w:val="Normalny"/>
    <w:link w:val="NysapodsumowanieOFPN2020Znak"/>
    <w:qFormat/>
    <w:rsid w:val="003A2E82"/>
    <w:pPr>
      <w:keepLines/>
      <w:suppressLineNumbers/>
      <w:suppressAutoHyphens/>
      <w:spacing w:after="0" w:line="240" w:lineRule="auto"/>
    </w:pPr>
    <w:rPr>
      <w:rFonts w:ascii="Verdana" w:hAnsi="Verdana"/>
      <w:b/>
      <w:sz w:val="18"/>
      <w:lang w:eastAsia="ar-SA"/>
    </w:rPr>
  </w:style>
  <w:style w:type="character" w:customStyle="1" w:styleId="NysapodsumowanieOFPN2020Znak">
    <w:name w:val="Nysa podsumowanie OF PN2020 Znak"/>
    <w:basedOn w:val="Domylnaczcionkaakapitu"/>
    <w:link w:val="NysapodsumowanieOFPN2020"/>
    <w:rsid w:val="003A2E82"/>
    <w:rPr>
      <w:rFonts w:ascii="Verdana" w:eastAsia="Calibri" w:hAnsi="Verdana"/>
      <w:b/>
      <w:sz w:val="18"/>
      <w:lang w:val="pl-PL" w:eastAsia="ar-SA"/>
    </w:rPr>
  </w:style>
  <w:style w:type="paragraph" w:customStyle="1" w:styleId="Nysaprzypisdolny">
    <w:name w:val="Nysa przypis dolny"/>
    <w:basedOn w:val="Normalny"/>
    <w:link w:val="NysaprzypisdolnyZnak"/>
    <w:qFormat/>
    <w:rsid w:val="003A2E82"/>
    <w:pPr>
      <w:spacing w:after="0"/>
    </w:pPr>
    <w:rPr>
      <w:rFonts w:ascii="Verdana" w:eastAsia="Times New Roman" w:hAnsi="Verdana" w:cs="Times New Roman"/>
      <w:sz w:val="16"/>
      <w:szCs w:val="20"/>
      <w:lang w:eastAsia="ar-SA"/>
    </w:rPr>
  </w:style>
  <w:style w:type="character" w:customStyle="1" w:styleId="NysaprzypisdolnyZnak">
    <w:name w:val="Nysa przypis dolny Znak"/>
    <w:link w:val="Nysaprzypisdolny"/>
    <w:rsid w:val="003A2E82"/>
    <w:rPr>
      <w:rFonts w:ascii="Verdana" w:eastAsia="Times New Roman" w:hAnsi="Verdana" w:cs="Times New Roman"/>
      <w:sz w:val="16"/>
      <w:szCs w:val="20"/>
      <w:lang w:val="pl-PL" w:eastAsia="ar-SA"/>
    </w:rPr>
  </w:style>
  <w:style w:type="paragraph" w:customStyle="1" w:styleId="Nysaprzypisy">
    <w:name w:val="Nysa przypisy"/>
    <w:basedOn w:val="Normalny"/>
    <w:link w:val="NysaprzypisyZnak"/>
    <w:rsid w:val="003A2E82"/>
    <w:pPr>
      <w:suppressAutoHyphens/>
    </w:pPr>
    <w:rPr>
      <w:rFonts w:ascii="Verdana" w:hAnsi="Verdana" w:cs="Times New Roman"/>
      <w:sz w:val="16"/>
      <w:szCs w:val="16"/>
      <w:lang w:eastAsia="ar-SA"/>
    </w:rPr>
  </w:style>
  <w:style w:type="character" w:customStyle="1" w:styleId="NysaprzypisyZnak">
    <w:name w:val="Nysa przypisy Znak"/>
    <w:link w:val="Nysaprzypisy"/>
    <w:rsid w:val="003A2E82"/>
    <w:rPr>
      <w:rFonts w:ascii="Verdana" w:eastAsia="Calibri" w:hAnsi="Verdana" w:cs="Times New Roman"/>
      <w:sz w:val="16"/>
      <w:szCs w:val="16"/>
      <w:lang w:val="pl-PL" w:eastAsia="ar-SA"/>
    </w:rPr>
  </w:style>
  <w:style w:type="paragraph" w:customStyle="1" w:styleId="Nysapytania">
    <w:name w:val="Nysa pytania"/>
    <w:basedOn w:val="Nysapodrozdziay"/>
    <w:link w:val="NysapytaniaZnak"/>
    <w:qFormat/>
    <w:rsid w:val="003A2E82"/>
    <w:pPr>
      <w:ind w:left="360" w:hanging="360"/>
    </w:pPr>
    <w:rPr>
      <w:b w:val="0"/>
    </w:rPr>
  </w:style>
  <w:style w:type="character" w:customStyle="1" w:styleId="NysapytaniaZnak">
    <w:name w:val="Nysa pytania Znak"/>
    <w:basedOn w:val="NysapodrozdziayZnak"/>
    <w:link w:val="Nysapytania"/>
    <w:rsid w:val="003A2E82"/>
    <w:rPr>
      <w:rFonts w:ascii="Verdana" w:eastAsia="Calibri" w:hAnsi="Verdana" w:cs="Times New Roman"/>
      <w:b w:val="0"/>
      <w:color w:val="C00000"/>
      <w:sz w:val="20"/>
      <w:lang w:val="pl-PL" w:eastAsia="ar-SA"/>
    </w:rPr>
  </w:style>
  <w:style w:type="paragraph" w:customStyle="1" w:styleId="Nysaspisilustracji">
    <w:name w:val="Nysa spis ilustracji"/>
    <w:basedOn w:val="Normalny"/>
    <w:qFormat/>
    <w:rsid w:val="003A2E82"/>
    <w:pPr>
      <w:tabs>
        <w:tab w:val="right" w:leader="dot" w:pos="9288"/>
      </w:tabs>
      <w:suppressAutoHyphens/>
      <w:spacing w:after="0"/>
      <w:ind w:left="1021" w:hanging="1021"/>
    </w:pPr>
    <w:rPr>
      <w:rFonts w:ascii="Verdana" w:hAnsi="Verdana" w:cs="Times New Roman"/>
      <w:noProof/>
      <w:sz w:val="20"/>
      <w:lang w:eastAsia="ar-SA"/>
    </w:rPr>
  </w:style>
  <w:style w:type="paragraph" w:customStyle="1" w:styleId="Nysardtytu">
    <w:name w:val="Nysa śródtytuł"/>
    <w:basedOn w:val="Nysatekstpodstawowy"/>
    <w:link w:val="NysardtytuZnak"/>
    <w:qFormat/>
    <w:rsid w:val="003A2E82"/>
    <w:pPr>
      <w:keepNext/>
      <w:keepLines/>
      <w:contextualSpacing/>
    </w:pPr>
    <w:rPr>
      <w:b/>
      <w:color w:val="C00000"/>
    </w:rPr>
  </w:style>
  <w:style w:type="character" w:customStyle="1" w:styleId="NysardtytuZnak">
    <w:name w:val="Nysa śródtytuł Znak"/>
    <w:link w:val="Nysardtytu"/>
    <w:rsid w:val="003A2E82"/>
    <w:rPr>
      <w:rFonts w:ascii="Verdana" w:eastAsia="Calibri" w:hAnsi="Verdana" w:cs="Times New Roman"/>
      <w:b/>
      <w:color w:val="C00000"/>
      <w:sz w:val="20"/>
      <w:lang w:val="pl-PL" w:eastAsia="ar-SA"/>
    </w:rPr>
  </w:style>
  <w:style w:type="paragraph" w:customStyle="1" w:styleId="Nysatekstwtabeli">
    <w:name w:val="Nysa tekst w tabeli"/>
    <w:basedOn w:val="Nysaliczbywtabeli"/>
    <w:link w:val="NysatekstwtabeliZnak"/>
    <w:qFormat/>
    <w:rsid w:val="003A2E82"/>
    <w:pPr>
      <w:suppressLineNumbers w:val="0"/>
      <w:jc w:val="both"/>
    </w:pPr>
  </w:style>
  <w:style w:type="character" w:customStyle="1" w:styleId="NysatekstwtabeliZnak">
    <w:name w:val="Nysa tekst w tabeli Znak"/>
    <w:basedOn w:val="NysaliczbywtabeliZnak"/>
    <w:link w:val="Nysatekstwtabeli"/>
    <w:rsid w:val="003A2E82"/>
    <w:rPr>
      <w:rFonts w:ascii="Verdana" w:eastAsia="Calibri" w:hAnsi="Verdana"/>
      <w:sz w:val="18"/>
      <w:lang w:val="pl-PL" w:eastAsia="ar-SA"/>
    </w:rPr>
  </w:style>
  <w:style w:type="paragraph" w:customStyle="1" w:styleId="Nysatytudokumentu">
    <w:name w:val="Nysa tytuł dokumentu"/>
    <w:basedOn w:val="Nysarozdziay"/>
    <w:next w:val="Nysarozdziay"/>
    <w:link w:val="NysatytudokumentuZnak"/>
    <w:qFormat/>
    <w:rsid w:val="003A2E82"/>
    <w:pPr>
      <w:ind w:left="0" w:firstLine="0"/>
      <w:jc w:val="center"/>
    </w:pPr>
    <w:rPr>
      <w:sz w:val="72"/>
    </w:rPr>
  </w:style>
  <w:style w:type="character" w:customStyle="1" w:styleId="NysatytudokumentuZnak">
    <w:name w:val="Nysa tytuł dokumentu Znak"/>
    <w:link w:val="Nysatytudokumentu"/>
    <w:rsid w:val="003A2E82"/>
    <w:rPr>
      <w:rFonts w:ascii="Verdana" w:eastAsia="Calibri" w:hAnsi="Verdana" w:cs="Times New Roman"/>
      <w:b/>
      <w:color w:val="C00000"/>
      <w:sz w:val="72"/>
      <w:lang w:val="pl-PL" w:eastAsia="ar-SA"/>
    </w:rPr>
  </w:style>
  <w:style w:type="paragraph" w:customStyle="1" w:styleId="Nysawypunktowanie">
    <w:name w:val="Nysa wypunktowanie"/>
    <w:basedOn w:val="Nysatekstpodstawowy"/>
    <w:link w:val="NysawypunktowanieZnak"/>
    <w:qFormat/>
    <w:rsid w:val="003A2E82"/>
    <w:pPr>
      <w:keepLines/>
      <w:spacing w:before="120" w:after="240"/>
      <w:ind w:left="644" w:hanging="360"/>
      <w:contextualSpacing/>
    </w:pPr>
  </w:style>
  <w:style w:type="character" w:customStyle="1" w:styleId="NysawypunktowanieZnak">
    <w:name w:val="Nysa wypunktowanie Znak"/>
    <w:link w:val="Nysawypunktowanie"/>
    <w:rsid w:val="003A2E82"/>
    <w:rPr>
      <w:rFonts w:ascii="Verdana" w:eastAsia="Calibri" w:hAnsi="Verdana" w:cs="Times New Roman"/>
      <w:color w:val="000000"/>
      <w:sz w:val="20"/>
      <w:lang w:val="pl-PL" w:eastAsia="ar-SA"/>
    </w:rPr>
  </w:style>
  <w:style w:type="paragraph" w:customStyle="1" w:styleId="Nysawyliczenie">
    <w:name w:val="Nysa wyliczenie"/>
    <w:basedOn w:val="Nysawypunktowanie"/>
    <w:link w:val="NysawyliczenieZnak"/>
    <w:qFormat/>
    <w:rsid w:val="003A2E82"/>
    <w:pPr>
      <w:keepNext/>
      <w:ind w:left="720"/>
    </w:pPr>
  </w:style>
  <w:style w:type="character" w:customStyle="1" w:styleId="NysawyliczenieZnak">
    <w:name w:val="Nysa wyliczenie Znak"/>
    <w:link w:val="Nysawyliczenie"/>
    <w:rsid w:val="003A2E82"/>
    <w:rPr>
      <w:rFonts w:ascii="Verdana" w:eastAsia="Calibri" w:hAnsi="Verdana" w:cs="Times New Roman"/>
      <w:color w:val="000000"/>
      <w:sz w:val="20"/>
      <w:lang w:val="pl-PL" w:eastAsia="ar-SA"/>
    </w:rPr>
  </w:style>
  <w:style w:type="paragraph" w:customStyle="1" w:styleId="Nysawylistowanie">
    <w:name w:val="Nysa wylistowanie"/>
    <w:basedOn w:val="Normalny"/>
    <w:link w:val="NysawylistowanieZnak"/>
    <w:qFormat/>
    <w:rsid w:val="003A2E82"/>
    <w:pPr>
      <w:spacing w:before="40" w:after="40" w:line="240" w:lineRule="auto"/>
      <w:jc w:val="both"/>
    </w:pPr>
    <w:rPr>
      <w:rFonts w:ascii="Verdana" w:hAnsi="Verdana" w:cs="Times New Roman"/>
      <w:sz w:val="20"/>
      <w:lang w:eastAsia="ar-SA"/>
    </w:rPr>
  </w:style>
  <w:style w:type="character" w:customStyle="1" w:styleId="NysawylistowanieZnak">
    <w:name w:val="Nysa wylistowanie Znak"/>
    <w:link w:val="Nysawylistowanie"/>
    <w:rsid w:val="003A2E82"/>
    <w:rPr>
      <w:rFonts w:ascii="Verdana" w:eastAsia="Calibri" w:hAnsi="Verdana" w:cs="Times New Roman"/>
      <w:sz w:val="20"/>
      <w:lang w:val="pl-PL" w:eastAsia="ar-SA"/>
    </w:rPr>
  </w:style>
  <w:style w:type="paragraph" w:customStyle="1" w:styleId="Nysawypunktowaniewtabeli">
    <w:name w:val="Nysa wypunktowanie w tabeli"/>
    <w:basedOn w:val="Nysawypunktowanie"/>
    <w:qFormat/>
    <w:rsid w:val="003A2E82"/>
    <w:pPr>
      <w:ind w:left="357"/>
    </w:pPr>
    <w:rPr>
      <w:sz w:val="18"/>
    </w:rPr>
  </w:style>
  <w:style w:type="paragraph" w:customStyle="1" w:styleId="Nysarda">
    <w:name w:val="Nysa źródła"/>
    <w:basedOn w:val="Nysatekstpodstawowy"/>
    <w:next w:val="Nysatekstpodstawowy"/>
    <w:link w:val="NysardaZnak"/>
    <w:qFormat/>
    <w:rsid w:val="003A2E82"/>
    <w:pPr>
      <w:spacing w:before="120" w:after="240"/>
    </w:pPr>
    <w:rPr>
      <w:i/>
      <w:sz w:val="16"/>
      <w:szCs w:val="16"/>
    </w:rPr>
  </w:style>
  <w:style w:type="character" w:customStyle="1" w:styleId="NysardaZnak">
    <w:name w:val="Nysa źródła Znak"/>
    <w:link w:val="Nysarda"/>
    <w:rsid w:val="003A2E82"/>
    <w:rPr>
      <w:rFonts w:ascii="Verdana" w:eastAsia="Calibri" w:hAnsi="Verdana" w:cs="Times New Roman"/>
      <w:i/>
      <w:color w:val="000000"/>
      <w:sz w:val="16"/>
      <w:szCs w:val="16"/>
      <w:lang w:val="pl-PL" w:eastAsia="ar-SA"/>
    </w:rPr>
  </w:style>
  <w:style w:type="paragraph" w:customStyle="1" w:styleId="yrardwpodpisrysunkwtabelwykresw">
    <w:name w:val="Źyrardów podpis rysunków/tabel/wykresów"/>
    <w:basedOn w:val="Normalny"/>
    <w:link w:val="yrardwpodpisrysunkwtabelwykreswZnak"/>
    <w:qFormat/>
    <w:rsid w:val="00746F9D"/>
    <w:pPr>
      <w:keepNext/>
      <w:keepLines/>
      <w:suppressAutoHyphens/>
      <w:spacing w:before="120" w:after="120"/>
      <w:jc w:val="both"/>
    </w:pPr>
    <w:rPr>
      <w:rFonts w:ascii="Verdana" w:hAnsi="Verdana" w:cs="Times New Roman"/>
      <w:b/>
      <w:bCs/>
      <w:color w:val="000000"/>
      <w:sz w:val="16"/>
      <w:szCs w:val="18"/>
      <w:lang w:eastAsia="ar-SA"/>
    </w:rPr>
  </w:style>
  <w:style w:type="character" w:customStyle="1" w:styleId="yrardwpodpisrysunkwtabelwykreswZnak">
    <w:name w:val="Źyrardów podpis rysunków/tabel/wykresów Znak"/>
    <w:link w:val="yrardwpodpisrysunkwtabelwykresw"/>
    <w:rsid w:val="00746F9D"/>
    <w:rPr>
      <w:rFonts w:ascii="Verdana" w:eastAsia="Calibri" w:hAnsi="Verdana" w:cs="Times New Roman"/>
      <w:b/>
      <w:bCs/>
      <w:color w:val="000000"/>
      <w:sz w:val="16"/>
      <w:szCs w:val="18"/>
      <w:lang w:val="pl-PL" w:eastAsia="ar-SA"/>
    </w:rPr>
  </w:style>
  <w:style w:type="paragraph" w:customStyle="1" w:styleId="yrardwrozdziay">
    <w:name w:val="Żyrardów rozdziały"/>
    <w:basedOn w:val="Normalny"/>
    <w:next w:val="Normalny"/>
    <w:link w:val="yrardwrozdziayZnak"/>
    <w:qFormat/>
    <w:rsid w:val="00746F9D"/>
    <w:pPr>
      <w:keepNext/>
      <w:keepLines/>
      <w:pageBreakBefore/>
      <w:numPr>
        <w:numId w:val="8"/>
      </w:numPr>
      <w:suppressAutoHyphens/>
      <w:autoSpaceDN w:val="0"/>
      <w:spacing w:before="120" w:after="240" w:line="254" w:lineRule="auto"/>
      <w:jc w:val="both"/>
      <w:textAlignment w:val="baseline"/>
      <w:outlineLvl w:val="0"/>
    </w:pPr>
    <w:rPr>
      <w:rFonts w:ascii="Verdana" w:hAnsi="Verdana" w:cs="Times New Roman"/>
      <w:b/>
      <w:color w:val="C00000"/>
      <w:sz w:val="24"/>
      <w:lang w:eastAsia="ar-SA"/>
    </w:rPr>
  </w:style>
  <w:style w:type="character" w:customStyle="1" w:styleId="yrardwrozdziayZnak">
    <w:name w:val="Żyrardów rozdziały Znak"/>
    <w:link w:val="yrardwrozdziay"/>
    <w:rsid w:val="00746F9D"/>
    <w:rPr>
      <w:rFonts w:ascii="Verdana" w:eastAsia="Calibri" w:hAnsi="Verdana" w:cs="Times New Roman"/>
      <w:b/>
      <w:color w:val="C00000"/>
      <w:sz w:val="24"/>
      <w:lang w:val="pl-PL" w:eastAsia="ar-SA"/>
    </w:rPr>
  </w:style>
  <w:style w:type="paragraph" w:customStyle="1" w:styleId="yrardwpodrozdziay">
    <w:name w:val="Żyrardów podrozdziały"/>
    <w:basedOn w:val="yrardwrozdziay"/>
    <w:next w:val="Normalny"/>
    <w:link w:val="yrardwpodrozdziayZnak"/>
    <w:autoRedefine/>
    <w:qFormat/>
    <w:rsid w:val="00746F9D"/>
    <w:pPr>
      <w:pageBreakBefore w:val="0"/>
      <w:numPr>
        <w:ilvl w:val="1"/>
      </w:numPr>
    </w:pPr>
  </w:style>
  <w:style w:type="character" w:customStyle="1" w:styleId="yrardwpodrozdziayZnak">
    <w:name w:val="Żyrardów podrozdziały Znak"/>
    <w:basedOn w:val="yrardwrozdziayZnak"/>
    <w:link w:val="yrardwpodrozdziay"/>
    <w:rsid w:val="00746F9D"/>
    <w:rPr>
      <w:rFonts w:ascii="Verdana" w:eastAsia="Calibri" w:hAnsi="Verdana" w:cs="Times New Roman"/>
      <w:b/>
      <w:color w:val="C00000"/>
      <w:sz w:val="24"/>
      <w:lang w:val="pl-PL" w:eastAsia="ar-SA"/>
    </w:rPr>
  </w:style>
  <w:style w:type="paragraph" w:customStyle="1" w:styleId="yrardw3podrozdzia">
    <w:name w:val="Żyrardów 3 podrozdział"/>
    <w:basedOn w:val="yrardwpodrozdziay"/>
    <w:link w:val="yrardw3podrozdziaZnak"/>
    <w:qFormat/>
    <w:rsid w:val="00746F9D"/>
    <w:pPr>
      <w:numPr>
        <w:ilvl w:val="2"/>
      </w:numPr>
    </w:pPr>
  </w:style>
  <w:style w:type="character" w:customStyle="1" w:styleId="yrardw3podrozdziaZnak">
    <w:name w:val="Żyrardów 3 podrozdział Znak"/>
    <w:basedOn w:val="yrardwpodrozdziayZnak"/>
    <w:link w:val="yrardw3podrozdzia"/>
    <w:rsid w:val="00746F9D"/>
    <w:rPr>
      <w:rFonts w:ascii="Verdana" w:eastAsia="Calibri" w:hAnsi="Verdana" w:cs="Times New Roman"/>
      <w:b/>
      <w:color w:val="C00000"/>
      <w:sz w:val="24"/>
      <w:lang w:val="pl-PL" w:eastAsia="ar-SA"/>
    </w:rPr>
  </w:style>
  <w:style w:type="paragraph" w:customStyle="1" w:styleId="yrardwopismaychrysunkw">
    <w:name w:val="żyrardów opis małych rysunków"/>
    <w:basedOn w:val="yrardwpodpisrysunkwtabelwykresw"/>
    <w:link w:val="yrardwopismaychrysunkwZnak"/>
    <w:qFormat/>
    <w:rsid w:val="00746F9D"/>
    <w:pPr>
      <w:spacing w:before="0" w:after="0"/>
    </w:pPr>
  </w:style>
  <w:style w:type="character" w:customStyle="1" w:styleId="yrardwopismaychrysunkwZnak">
    <w:name w:val="żyrardów opis małych rysunków Znak"/>
    <w:basedOn w:val="yrardwpodpisrysunkwtabelwykreswZnak"/>
    <w:link w:val="yrardwopismaychrysunkw"/>
    <w:rsid w:val="00746F9D"/>
    <w:rPr>
      <w:rFonts w:ascii="Verdana" w:eastAsia="Calibri" w:hAnsi="Verdana" w:cs="Times New Roman"/>
      <w:b/>
      <w:bCs/>
      <w:color w:val="000000"/>
      <w:sz w:val="16"/>
      <w:szCs w:val="18"/>
      <w:lang w:val="pl-PL" w:eastAsia="ar-SA"/>
    </w:rPr>
  </w:style>
  <w:style w:type="paragraph" w:customStyle="1" w:styleId="yrardwrda">
    <w:name w:val="Żyrardów źródła"/>
    <w:basedOn w:val="Normalny"/>
    <w:next w:val="Normalny"/>
    <w:link w:val="yrardwrdaZnak"/>
    <w:qFormat/>
    <w:rsid w:val="00746F9D"/>
    <w:pPr>
      <w:suppressAutoHyphens/>
      <w:spacing w:before="120" w:after="240" w:line="257" w:lineRule="auto"/>
      <w:jc w:val="both"/>
    </w:pPr>
    <w:rPr>
      <w:rFonts w:ascii="Verdana" w:hAnsi="Verdana" w:cs="Times New Roman"/>
      <w:i/>
      <w:color w:val="000000"/>
      <w:sz w:val="16"/>
      <w:szCs w:val="16"/>
      <w:lang w:eastAsia="ar-SA"/>
    </w:rPr>
  </w:style>
  <w:style w:type="character" w:customStyle="1" w:styleId="yrardwrdaZnak">
    <w:name w:val="Żyrardów źródła Znak"/>
    <w:link w:val="yrardwrda"/>
    <w:rsid w:val="00746F9D"/>
    <w:rPr>
      <w:rFonts w:ascii="Verdana" w:eastAsia="Calibri" w:hAnsi="Verdana" w:cs="Times New Roman"/>
      <w:i/>
      <w:color w:val="000000"/>
      <w:sz w:val="16"/>
      <w:szCs w:val="16"/>
      <w:lang w:val="pl-PL" w:eastAsia="ar-SA"/>
    </w:rPr>
  </w:style>
  <w:style w:type="paragraph" w:styleId="Akapitzlist">
    <w:name w:val="List Paragraph"/>
    <w:basedOn w:val="Normalny"/>
    <w:link w:val="AkapitzlistZnak"/>
    <w:uiPriority w:val="34"/>
    <w:qFormat/>
    <w:rsid w:val="001D2B21"/>
    <w:pPr>
      <w:ind w:left="720"/>
      <w:contextualSpacing/>
    </w:pPr>
  </w:style>
  <w:style w:type="table" w:styleId="Zwykatabela1">
    <w:name w:val="Plain Table 1"/>
    <w:basedOn w:val="Standardowy"/>
    <w:uiPriority w:val="41"/>
    <w:rsid w:val="001D2B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dymka">
    <w:name w:val="Balloon Text"/>
    <w:basedOn w:val="Normalny"/>
    <w:link w:val="TekstdymkaZnak"/>
    <w:uiPriority w:val="99"/>
    <w:semiHidden/>
    <w:unhideWhenUsed/>
    <w:rsid w:val="00A969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95D"/>
    <w:rPr>
      <w:rFonts w:ascii="Segoe UI" w:eastAsia="Calibri" w:hAnsi="Segoe UI" w:cs="Segoe UI"/>
      <w:sz w:val="18"/>
      <w:szCs w:val="18"/>
      <w:lang w:val="pl-PL"/>
    </w:rPr>
  </w:style>
  <w:style w:type="paragraph" w:styleId="NormalnyWeb">
    <w:name w:val="Normal (Web)"/>
    <w:basedOn w:val="Normalny"/>
    <w:semiHidden/>
    <w:unhideWhenUsed/>
    <w:rsid w:val="00A9695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A9695D"/>
    <w:rPr>
      <w:b/>
      <w:bCs/>
    </w:rPr>
  </w:style>
  <w:style w:type="character" w:styleId="Hipercze">
    <w:name w:val="Hyperlink"/>
    <w:basedOn w:val="Domylnaczcionkaakapitu"/>
    <w:unhideWhenUsed/>
    <w:rsid w:val="000C7495"/>
    <w:rPr>
      <w:color w:val="0000FF"/>
      <w:u w:val="single"/>
    </w:rPr>
  </w:style>
  <w:style w:type="character" w:customStyle="1" w:styleId="UnresolvedMention">
    <w:name w:val="Unresolved Mention"/>
    <w:basedOn w:val="Domylnaczcionkaakapitu"/>
    <w:uiPriority w:val="99"/>
    <w:semiHidden/>
    <w:unhideWhenUsed/>
    <w:rsid w:val="000C7495"/>
    <w:rPr>
      <w:color w:val="605E5C"/>
      <w:shd w:val="clear" w:color="auto" w:fill="E1DFDD"/>
    </w:rPr>
  </w:style>
  <w:style w:type="paragraph" w:styleId="Nagwek">
    <w:name w:val="header"/>
    <w:basedOn w:val="Normalny"/>
    <w:link w:val="NagwekZnak"/>
    <w:uiPriority w:val="99"/>
    <w:unhideWhenUsed/>
    <w:rsid w:val="000C7495"/>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0C7495"/>
    <w:rPr>
      <w:rFonts w:ascii="Calibri" w:eastAsia="Calibri" w:hAnsi="Calibri" w:cs="Arial"/>
      <w:lang w:val="pl-PL"/>
    </w:rPr>
  </w:style>
  <w:style w:type="paragraph" w:styleId="Stopka">
    <w:name w:val="footer"/>
    <w:basedOn w:val="Normalny"/>
    <w:link w:val="StopkaZnak"/>
    <w:uiPriority w:val="99"/>
    <w:unhideWhenUsed/>
    <w:rsid w:val="000C7495"/>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0C7495"/>
    <w:rPr>
      <w:rFonts w:ascii="Calibri" w:eastAsia="Calibri" w:hAnsi="Calibri" w:cs="Arial"/>
      <w:lang w:val="pl-PL"/>
    </w:rPr>
  </w:style>
  <w:style w:type="character" w:customStyle="1" w:styleId="AkapitzlistZnak">
    <w:name w:val="Akapit z listą Znak"/>
    <w:link w:val="Akapitzlist"/>
    <w:uiPriority w:val="34"/>
    <w:locked/>
    <w:rsid w:val="00B64751"/>
    <w:rPr>
      <w:rFonts w:ascii="Calibri" w:eastAsia="Calibri" w:hAnsi="Calibri" w:cs="Arial"/>
      <w:lang w:val="pl-PL"/>
    </w:rPr>
  </w:style>
  <w:style w:type="character" w:styleId="Odwoaniedokomentarza">
    <w:name w:val="annotation reference"/>
    <w:basedOn w:val="Domylnaczcionkaakapitu"/>
    <w:uiPriority w:val="99"/>
    <w:semiHidden/>
    <w:unhideWhenUsed/>
    <w:rsid w:val="00D35CBB"/>
    <w:rPr>
      <w:sz w:val="16"/>
      <w:szCs w:val="16"/>
    </w:rPr>
  </w:style>
  <w:style w:type="paragraph" w:styleId="Tekstkomentarza">
    <w:name w:val="annotation text"/>
    <w:basedOn w:val="Normalny"/>
    <w:link w:val="TekstkomentarzaZnak"/>
    <w:uiPriority w:val="99"/>
    <w:semiHidden/>
    <w:unhideWhenUsed/>
    <w:rsid w:val="00D35C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5CBB"/>
    <w:rPr>
      <w:rFonts w:ascii="Calibri" w:eastAsia="Calibri" w:hAnsi="Calibri" w:cs="Arial"/>
      <w:sz w:val="20"/>
      <w:szCs w:val="20"/>
      <w:lang w:val="pl-PL"/>
    </w:rPr>
  </w:style>
  <w:style w:type="paragraph" w:styleId="Tematkomentarza">
    <w:name w:val="annotation subject"/>
    <w:basedOn w:val="Tekstkomentarza"/>
    <w:next w:val="Tekstkomentarza"/>
    <w:link w:val="TematkomentarzaZnak"/>
    <w:uiPriority w:val="99"/>
    <w:semiHidden/>
    <w:unhideWhenUsed/>
    <w:rsid w:val="00D35CBB"/>
    <w:rPr>
      <w:b/>
      <w:bCs/>
    </w:rPr>
  </w:style>
  <w:style w:type="character" w:customStyle="1" w:styleId="TematkomentarzaZnak">
    <w:name w:val="Temat komentarza Znak"/>
    <w:basedOn w:val="TekstkomentarzaZnak"/>
    <w:link w:val="Tematkomentarza"/>
    <w:uiPriority w:val="99"/>
    <w:semiHidden/>
    <w:rsid w:val="00D35CBB"/>
    <w:rPr>
      <w:rFonts w:ascii="Calibri" w:eastAsia="Calibri" w:hAnsi="Calibri" w:cs="Arial"/>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26484">
      <w:bodyDiv w:val="1"/>
      <w:marLeft w:val="0"/>
      <w:marRight w:val="0"/>
      <w:marTop w:val="0"/>
      <w:marBottom w:val="0"/>
      <w:divBdr>
        <w:top w:val="none" w:sz="0" w:space="0" w:color="auto"/>
        <w:left w:val="none" w:sz="0" w:space="0" w:color="auto"/>
        <w:bottom w:val="none" w:sz="0" w:space="0" w:color="auto"/>
        <w:right w:val="none" w:sz="0" w:space="0" w:color="auto"/>
      </w:divBdr>
    </w:div>
    <w:div w:id="1107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A5BF-A948-45E0-96DB-02A33A4A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826</Words>
  <Characters>4957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Paczek</dc:creator>
  <cp:keywords/>
  <dc:description/>
  <cp:lastModifiedBy>Joanna Grela</cp:lastModifiedBy>
  <cp:revision>13</cp:revision>
  <cp:lastPrinted>2025-10-09T05:58:00Z</cp:lastPrinted>
  <dcterms:created xsi:type="dcterms:W3CDTF">2023-12-18T08:36:00Z</dcterms:created>
  <dcterms:modified xsi:type="dcterms:W3CDTF">2025-10-09T05:58:00Z</dcterms:modified>
</cp:coreProperties>
</file>